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B0C66" w14:textId="0CDB7262" w:rsidR="009859F0" w:rsidRPr="00212790" w:rsidRDefault="00212790" w:rsidP="00212790">
      <w:pPr>
        <w:spacing w:line="360" w:lineRule="auto"/>
        <w:rPr>
          <w:rFonts w:asciiTheme="majorHAnsi" w:hAnsiTheme="majorHAnsi"/>
        </w:rPr>
      </w:pPr>
      <w:r w:rsidRPr="001C515E">
        <w:rPr>
          <w:rFonts w:asciiTheme="majorHAnsi" w:hAnsiTheme="majorHAnsi"/>
        </w:rPr>
        <w:t>PRESS RELEASE</w:t>
      </w:r>
    </w:p>
    <w:p w14:paraId="7C275ADA" w14:textId="77777777" w:rsidR="00212790" w:rsidRPr="00212790" w:rsidRDefault="00212790" w:rsidP="00212790">
      <w:pPr>
        <w:spacing w:line="360" w:lineRule="auto"/>
        <w:rPr>
          <w:rFonts w:asciiTheme="majorHAnsi" w:hAnsiTheme="majorHAnsi"/>
        </w:rPr>
      </w:pPr>
      <w:r w:rsidRPr="00212790">
        <w:rPr>
          <w:rFonts w:asciiTheme="majorHAnsi" w:hAnsiTheme="majorHAnsi"/>
        </w:rPr>
        <w:t>July, 2017</w:t>
      </w:r>
    </w:p>
    <w:p w14:paraId="6784E842" w14:textId="77777777" w:rsidR="00F17A53" w:rsidRDefault="00F17A53" w:rsidP="00212790">
      <w:pPr>
        <w:spacing w:line="360" w:lineRule="auto"/>
        <w:rPr>
          <w:rFonts w:asciiTheme="majorHAnsi" w:hAnsiTheme="majorHAnsi"/>
        </w:rPr>
      </w:pPr>
    </w:p>
    <w:p w14:paraId="70CF274E" w14:textId="484967D0" w:rsidR="00F17A53" w:rsidRDefault="00F17A53" w:rsidP="00212790">
      <w:pPr>
        <w:spacing w:line="360" w:lineRule="auto"/>
        <w:rPr>
          <w:rFonts w:asciiTheme="majorHAnsi" w:hAnsiTheme="majorHAnsi"/>
          <w:sz w:val="28"/>
          <w:szCs w:val="28"/>
        </w:rPr>
      </w:pPr>
      <w:r w:rsidRPr="001C515E">
        <w:rPr>
          <w:rFonts w:asciiTheme="majorHAnsi" w:hAnsiTheme="majorHAnsi"/>
          <w:sz w:val="28"/>
          <w:szCs w:val="28"/>
        </w:rPr>
        <w:t xml:space="preserve">FILA turns spotlight on </w:t>
      </w:r>
      <w:r w:rsidR="00261F77" w:rsidRPr="001C515E">
        <w:rPr>
          <w:rFonts w:asciiTheme="majorHAnsi" w:hAnsiTheme="majorHAnsi"/>
          <w:sz w:val="28"/>
          <w:szCs w:val="28"/>
        </w:rPr>
        <w:t xml:space="preserve">marble care and </w:t>
      </w:r>
      <w:r w:rsidR="00306C02" w:rsidRPr="001C515E">
        <w:rPr>
          <w:rFonts w:asciiTheme="majorHAnsi" w:hAnsiTheme="majorHAnsi"/>
          <w:sz w:val="28"/>
          <w:szCs w:val="28"/>
        </w:rPr>
        <w:t xml:space="preserve">anti-contamination protection </w:t>
      </w:r>
      <w:r w:rsidRPr="001C515E">
        <w:rPr>
          <w:rFonts w:asciiTheme="majorHAnsi" w:hAnsiTheme="majorHAnsi"/>
          <w:sz w:val="28"/>
          <w:szCs w:val="28"/>
        </w:rPr>
        <w:t>for Marmomacc 2017</w:t>
      </w:r>
    </w:p>
    <w:p w14:paraId="20498B31" w14:textId="77777777" w:rsidR="00F17A53" w:rsidRDefault="00F17A53" w:rsidP="00212790">
      <w:pPr>
        <w:spacing w:line="360" w:lineRule="auto"/>
        <w:rPr>
          <w:rFonts w:asciiTheme="majorHAnsi" w:hAnsiTheme="majorHAnsi"/>
          <w:sz w:val="28"/>
          <w:szCs w:val="28"/>
        </w:rPr>
      </w:pPr>
    </w:p>
    <w:p w14:paraId="7BAC038A" w14:textId="2BD8478E" w:rsidR="00261F77" w:rsidRPr="001C515E" w:rsidRDefault="00261F77" w:rsidP="00212790">
      <w:pPr>
        <w:spacing w:line="360" w:lineRule="auto"/>
        <w:rPr>
          <w:rFonts w:asciiTheme="majorHAnsi" w:hAnsiTheme="majorHAnsi"/>
        </w:rPr>
      </w:pPr>
      <w:r w:rsidRPr="001C515E">
        <w:rPr>
          <w:rFonts w:asciiTheme="majorHAnsi" w:hAnsiTheme="majorHAnsi"/>
        </w:rPr>
        <w:t xml:space="preserve">Two specialist FILA treatments to protect marble and </w:t>
      </w:r>
      <w:r w:rsidR="00306C02" w:rsidRPr="001C515E">
        <w:rPr>
          <w:rFonts w:asciiTheme="majorHAnsi" w:hAnsiTheme="majorHAnsi"/>
        </w:rPr>
        <w:t xml:space="preserve">protect against contamination </w:t>
      </w:r>
      <w:r w:rsidRPr="001C515E">
        <w:rPr>
          <w:rFonts w:asciiTheme="majorHAnsi" w:hAnsiTheme="majorHAnsi"/>
        </w:rPr>
        <w:t xml:space="preserve">will take </w:t>
      </w:r>
      <w:r w:rsidR="00306C02" w:rsidRPr="001C515E">
        <w:rPr>
          <w:rFonts w:asciiTheme="majorHAnsi" w:hAnsiTheme="majorHAnsi"/>
        </w:rPr>
        <w:t xml:space="preserve">center </w:t>
      </w:r>
      <w:r w:rsidRPr="001C515E">
        <w:rPr>
          <w:rFonts w:asciiTheme="majorHAnsi" w:hAnsiTheme="majorHAnsi"/>
        </w:rPr>
        <w:t xml:space="preserve">stage </w:t>
      </w:r>
      <w:r w:rsidR="00F17A53" w:rsidRPr="001C515E">
        <w:rPr>
          <w:rFonts w:asciiTheme="majorHAnsi" w:hAnsiTheme="majorHAnsi"/>
        </w:rPr>
        <w:t xml:space="preserve">at Marmomacc 2017. </w:t>
      </w:r>
      <w:r w:rsidRPr="001C515E">
        <w:rPr>
          <w:rFonts w:asciiTheme="majorHAnsi" w:hAnsiTheme="majorHAnsi"/>
        </w:rPr>
        <w:t xml:space="preserve"> New FILA MARBLE AID is a protective treatment for </w:t>
      </w:r>
      <w:r w:rsidR="00B558CC" w:rsidRPr="001C515E">
        <w:rPr>
          <w:rFonts w:asciiTheme="majorHAnsi" w:hAnsiTheme="majorHAnsi"/>
        </w:rPr>
        <w:t xml:space="preserve">polished </w:t>
      </w:r>
      <w:r w:rsidRPr="001C515E">
        <w:rPr>
          <w:rFonts w:asciiTheme="majorHAnsi" w:hAnsiTheme="majorHAnsi"/>
        </w:rPr>
        <w:t>acid sensitive calcareous natural stone, polished marble, limestone and travertine surfaces,</w:t>
      </w:r>
      <w:r w:rsidR="001C515E" w:rsidRPr="001C515E">
        <w:rPr>
          <w:rFonts w:asciiTheme="majorHAnsi" w:hAnsiTheme="majorHAnsi"/>
        </w:rPr>
        <w:t xml:space="preserve"> </w:t>
      </w:r>
      <w:r w:rsidR="00B558CC" w:rsidRPr="001C515E">
        <w:rPr>
          <w:rFonts w:asciiTheme="majorHAnsi" w:hAnsiTheme="majorHAnsi"/>
        </w:rPr>
        <w:t xml:space="preserve">while </w:t>
      </w:r>
      <w:r w:rsidRPr="001C515E">
        <w:rPr>
          <w:rFonts w:asciiTheme="majorHAnsi" w:hAnsiTheme="majorHAnsi"/>
        </w:rPr>
        <w:t xml:space="preserve">FILAPW10 protects </w:t>
      </w:r>
      <w:r w:rsidR="007B28D8" w:rsidRPr="001C515E">
        <w:rPr>
          <w:rFonts w:asciiTheme="majorHAnsi" w:hAnsiTheme="majorHAnsi"/>
        </w:rPr>
        <w:t xml:space="preserve">natural surfaces </w:t>
      </w:r>
      <w:r w:rsidRPr="001C515E">
        <w:rPr>
          <w:rFonts w:asciiTheme="majorHAnsi" w:hAnsiTheme="majorHAnsi"/>
        </w:rPr>
        <w:t>against</w:t>
      </w:r>
      <w:r w:rsidR="00745B37" w:rsidRPr="001C515E">
        <w:rPr>
          <w:rFonts w:asciiTheme="majorHAnsi" w:hAnsiTheme="majorHAnsi"/>
        </w:rPr>
        <w:t xml:space="preserve"> contamination</w:t>
      </w:r>
      <w:r w:rsidR="00F17A53" w:rsidRPr="001C515E">
        <w:rPr>
          <w:rFonts w:asciiTheme="majorHAnsi" w:hAnsiTheme="majorHAnsi"/>
        </w:rPr>
        <w:t xml:space="preserve"> caused by soluble salts</w:t>
      </w:r>
      <w:r w:rsidRPr="001C515E">
        <w:rPr>
          <w:rFonts w:asciiTheme="majorHAnsi" w:hAnsiTheme="majorHAnsi"/>
        </w:rPr>
        <w:t xml:space="preserve">, tannin and oxides.  Both solutions are </w:t>
      </w:r>
      <w:r w:rsidR="00745B37" w:rsidRPr="001C515E">
        <w:rPr>
          <w:rFonts w:asciiTheme="majorHAnsi" w:hAnsiTheme="majorHAnsi"/>
        </w:rPr>
        <w:t>odo</w:t>
      </w:r>
      <w:r w:rsidR="00432E2A" w:rsidRPr="001C515E">
        <w:rPr>
          <w:rFonts w:asciiTheme="majorHAnsi" w:hAnsiTheme="majorHAnsi"/>
        </w:rPr>
        <w:t>rless and water-based, for a safe application on a range of surfaces.</w:t>
      </w:r>
    </w:p>
    <w:p w14:paraId="67A69C71" w14:textId="77777777" w:rsidR="00432E2A" w:rsidRPr="001C515E" w:rsidRDefault="00432E2A" w:rsidP="00212790">
      <w:pPr>
        <w:spacing w:line="360" w:lineRule="auto"/>
        <w:rPr>
          <w:rFonts w:asciiTheme="majorHAnsi" w:hAnsiTheme="majorHAnsi"/>
        </w:rPr>
      </w:pPr>
    </w:p>
    <w:p w14:paraId="25398D94" w14:textId="07F8BCF6" w:rsidR="00432E2A" w:rsidRPr="007B2F2B" w:rsidRDefault="00432E2A" w:rsidP="00432E2A">
      <w:pPr>
        <w:spacing w:line="360" w:lineRule="auto"/>
        <w:rPr>
          <w:rFonts w:asciiTheme="majorHAnsi" w:hAnsiTheme="majorHAnsi"/>
        </w:rPr>
      </w:pPr>
      <w:r w:rsidRPr="001C515E">
        <w:rPr>
          <w:rFonts w:asciiTheme="majorHAnsi" w:hAnsiTheme="majorHAnsi"/>
        </w:rPr>
        <w:t xml:space="preserve">New FILA MARBLE AID protects surfaces against the aggression of staining, blocking the damaging effects of acids and stains, </w:t>
      </w:r>
      <w:r w:rsidR="00B558CC" w:rsidRPr="001C515E">
        <w:rPr>
          <w:rFonts w:asciiTheme="majorHAnsi" w:hAnsiTheme="majorHAnsi"/>
        </w:rPr>
        <w:t xml:space="preserve">while </w:t>
      </w:r>
      <w:r w:rsidRPr="001C515E">
        <w:rPr>
          <w:rFonts w:asciiTheme="majorHAnsi" w:hAnsiTheme="majorHAnsi"/>
        </w:rPr>
        <w:t>allowing materials to breathe</w:t>
      </w:r>
      <w:r w:rsidR="00745B37" w:rsidRPr="001C515E">
        <w:rPr>
          <w:rFonts w:asciiTheme="majorHAnsi" w:hAnsiTheme="majorHAnsi"/>
        </w:rPr>
        <w:t xml:space="preserve">. It creates a </w:t>
      </w:r>
      <w:r w:rsidRPr="001C515E">
        <w:rPr>
          <w:rFonts w:asciiTheme="majorHAnsi" w:hAnsiTheme="majorHAnsi"/>
        </w:rPr>
        <w:t>polished barrier on marble countertops and vanities</w:t>
      </w:r>
      <w:r w:rsidR="001C515E" w:rsidRPr="001C515E">
        <w:rPr>
          <w:rFonts w:asciiTheme="majorHAnsi" w:hAnsiTheme="majorHAnsi"/>
        </w:rPr>
        <w:t>,</w:t>
      </w:r>
      <w:r w:rsidRPr="001C515E">
        <w:rPr>
          <w:rFonts w:asciiTheme="majorHAnsi" w:hAnsiTheme="majorHAnsi"/>
        </w:rPr>
        <w:t xml:space="preserve"> and gives</w:t>
      </w:r>
      <w:r w:rsidR="00EA1127" w:rsidRPr="001C515E">
        <w:rPr>
          <w:rFonts w:asciiTheme="majorHAnsi" w:hAnsiTheme="majorHAnsi"/>
        </w:rPr>
        <w:t xml:space="preserve"> at least two-hours’ protection</w:t>
      </w:r>
      <w:r w:rsidRPr="001C515E">
        <w:rPr>
          <w:rFonts w:asciiTheme="majorHAnsi" w:hAnsiTheme="majorHAnsi"/>
        </w:rPr>
        <w:t xml:space="preserve"> against</w:t>
      </w:r>
      <w:r w:rsidR="0024473F" w:rsidRPr="001C515E">
        <w:rPr>
          <w:rFonts w:asciiTheme="majorHAnsi" w:hAnsiTheme="majorHAnsi"/>
        </w:rPr>
        <w:t xml:space="preserve"> acids and common stains</w:t>
      </w:r>
      <w:r w:rsidRPr="001C515E">
        <w:rPr>
          <w:rFonts w:asciiTheme="majorHAnsi" w:hAnsiTheme="majorHAnsi"/>
        </w:rPr>
        <w:t xml:space="preserve">.  The treatment will </w:t>
      </w:r>
      <w:r w:rsidR="00745B37" w:rsidRPr="001C515E">
        <w:rPr>
          <w:rFonts w:asciiTheme="majorHAnsi" w:hAnsiTheme="majorHAnsi"/>
        </w:rPr>
        <w:t xml:space="preserve">not </w:t>
      </w:r>
      <w:r w:rsidR="00745B37" w:rsidRPr="007B2F2B">
        <w:rPr>
          <w:rFonts w:asciiTheme="majorHAnsi" w:hAnsiTheme="majorHAnsi"/>
        </w:rPr>
        <w:t>yellow or discolo</w:t>
      </w:r>
      <w:r w:rsidRPr="007B2F2B">
        <w:rPr>
          <w:rFonts w:asciiTheme="majorHAnsi" w:hAnsiTheme="majorHAnsi"/>
        </w:rPr>
        <w:t>r</w:t>
      </w:r>
      <w:r w:rsidR="007B2F2B" w:rsidRPr="007B2F2B">
        <w:rPr>
          <w:rFonts w:asciiTheme="majorHAnsi" w:hAnsiTheme="majorHAnsi"/>
        </w:rPr>
        <w:t xml:space="preserve"> </w:t>
      </w:r>
      <w:r w:rsidRPr="007B2F2B">
        <w:rPr>
          <w:rFonts w:asciiTheme="majorHAnsi" w:hAnsiTheme="majorHAnsi"/>
        </w:rPr>
        <w:t xml:space="preserve">and it can be removed and reapplied if necessary.  </w:t>
      </w:r>
    </w:p>
    <w:p w14:paraId="26CD890C" w14:textId="77777777" w:rsidR="00432E2A" w:rsidRPr="001C515E" w:rsidRDefault="00432E2A" w:rsidP="00432E2A">
      <w:pPr>
        <w:spacing w:line="360" w:lineRule="auto"/>
        <w:rPr>
          <w:rFonts w:asciiTheme="majorHAnsi" w:hAnsiTheme="majorHAnsi"/>
        </w:rPr>
      </w:pPr>
      <w:bookmarkStart w:id="0" w:name="_GoBack"/>
      <w:bookmarkEnd w:id="0"/>
    </w:p>
    <w:p w14:paraId="2BF92BC7" w14:textId="094C835C" w:rsidR="00432E2A" w:rsidRDefault="00432E2A" w:rsidP="00432E2A">
      <w:pPr>
        <w:spacing w:line="360" w:lineRule="auto"/>
        <w:rPr>
          <w:rFonts w:asciiTheme="majorHAnsi" w:hAnsiTheme="majorHAnsi"/>
        </w:rPr>
      </w:pPr>
      <w:r w:rsidRPr="001C515E">
        <w:rPr>
          <w:rFonts w:asciiTheme="majorHAnsi" w:hAnsiTheme="majorHAnsi"/>
        </w:rPr>
        <w:t xml:space="preserve">FILAPW10, which is part of FILA’s award-winning Green Line, is a VOC-free </w:t>
      </w:r>
      <w:r w:rsidR="00745B37" w:rsidRPr="001C515E">
        <w:rPr>
          <w:rFonts w:asciiTheme="majorHAnsi" w:hAnsiTheme="majorHAnsi"/>
        </w:rPr>
        <w:t>anti-contaminant back</w:t>
      </w:r>
      <w:r w:rsidR="00B558CC" w:rsidRPr="001C515E">
        <w:rPr>
          <w:rFonts w:asciiTheme="majorHAnsi" w:hAnsiTheme="majorHAnsi"/>
        </w:rPr>
        <w:t xml:space="preserve"> </w:t>
      </w:r>
      <w:r w:rsidR="001C515E" w:rsidRPr="001C515E">
        <w:rPr>
          <w:rFonts w:asciiTheme="majorHAnsi" w:hAnsiTheme="majorHAnsi"/>
        </w:rPr>
        <w:t>and</w:t>
      </w:r>
      <w:r w:rsidR="00B558CC" w:rsidRPr="001C515E">
        <w:rPr>
          <w:rFonts w:asciiTheme="majorHAnsi" w:hAnsiTheme="majorHAnsi"/>
        </w:rPr>
        <w:t xml:space="preserve"> side</w:t>
      </w:r>
      <w:r w:rsidR="00745B37" w:rsidRPr="001C515E">
        <w:rPr>
          <w:rFonts w:asciiTheme="majorHAnsi" w:hAnsiTheme="majorHAnsi"/>
        </w:rPr>
        <w:t xml:space="preserve"> sealer</w:t>
      </w:r>
      <w:r w:rsidRPr="001C515E">
        <w:rPr>
          <w:rFonts w:asciiTheme="majorHAnsi" w:hAnsiTheme="majorHAnsi"/>
        </w:rPr>
        <w:t>.  It protects against efflorescence</w:t>
      </w:r>
      <w:r w:rsidR="00B558CC" w:rsidRPr="001C515E">
        <w:rPr>
          <w:rFonts w:asciiTheme="majorHAnsi" w:hAnsiTheme="majorHAnsi"/>
        </w:rPr>
        <w:t xml:space="preserve"> and contaminants</w:t>
      </w:r>
      <w:r w:rsidRPr="001C515E">
        <w:rPr>
          <w:rFonts w:asciiTheme="majorHAnsi" w:hAnsiTheme="majorHAnsi"/>
        </w:rPr>
        <w:t xml:space="preserve">, </w:t>
      </w:r>
      <w:r w:rsidR="00B558CC" w:rsidRPr="001C515E">
        <w:rPr>
          <w:rFonts w:asciiTheme="majorHAnsi" w:hAnsiTheme="majorHAnsi"/>
        </w:rPr>
        <w:t xml:space="preserve">while </w:t>
      </w:r>
      <w:r w:rsidRPr="001C515E">
        <w:rPr>
          <w:rFonts w:asciiTheme="majorHAnsi" w:hAnsiTheme="majorHAnsi"/>
        </w:rPr>
        <w:t>allowing natural materials to breathe, and can be used on surfaces spanning from marble floor tiles to stone cladding.</w:t>
      </w:r>
    </w:p>
    <w:p w14:paraId="1F931273" w14:textId="77777777" w:rsidR="00854468" w:rsidRDefault="00854468" w:rsidP="00FC40E0">
      <w:pPr>
        <w:spacing w:line="360" w:lineRule="auto"/>
        <w:rPr>
          <w:rFonts w:asciiTheme="majorHAnsi" w:hAnsiTheme="majorHAnsi"/>
          <w:lang w:val="en-GB"/>
        </w:rPr>
      </w:pPr>
    </w:p>
    <w:p w14:paraId="387F25ED" w14:textId="464F9903" w:rsidR="00854468" w:rsidRPr="007B4C52" w:rsidRDefault="00854468" w:rsidP="007B4C52">
      <w:pPr>
        <w:spacing w:line="360" w:lineRule="auto"/>
        <w:rPr>
          <w:rFonts w:asciiTheme="majorHAnsi" w:hAnsiTheme="majorHAnsi"/>
          <w:bCs/>
          <w:u w:val="single"/>
          <w:lang w:val="en-GB"/>
        </w:rPr>
      </w:pPr>
      <w:r w:rsidRPr="007B4C52">
        <w:rPr>
          <w:rFonts w:asciiTheme="majorHAnsi" w:hAnsiTheme="majorHAnsi"/>
          <w:bCs/>
          <w:lang w:val="en-GB"/>
        </w:rPr>
        <w:t>T</w:t>
      </w:r>
      <w:r w:rsidR="00B31601" w:rsidRPr="007B4C52">
        <w:rPr>
          <w:rFonts w:asciiTheme="majorHAnsi" w:hAnsiTheme="majorHAnsi"/>
          <w:bCs/>
          <w:lang w:val="en-GB"/>
        </w:rPr>
        <w:t xml:space="preserve">o find out more and to meet </w:t>
      </w:r>
      <w:r w:rsidRPr="007B4C52">
        <w:rPr>
          <w:rFonts w:asciiTheme="majorHAnsi" w:hAnsiTheme="majorHAnsi"/>
          <w:bCs/>
          <w:lang w:val="en-GB"/>
        </w:rPr>
        <w:t xml:space="preserve">Fila at Marmomacc 2017, please visit stand </w:t>
      </w:r>
      <w:r w:rsidR="0024473F" w:rsidRPr="007B4C52">
        <w:rPr>
          <w:rFonts w:asciiTheme="majorHAnsi" w:hAnsiTheme="majorHAnsi"/>
          <w:bCs/>
          <w:lang w:val="en-GB"/>
        </w:rPr>
        <w:t>C6-C7</w:t>
      </w:r>
      <w:r w:rsidRPr="007B4C52">
        <w:rPr>
          <w:rFonts w:asciiTheme="majorHAnsi" w:hAnsiTheme="majorHAnsi"/>
          <w:bCs/>
          <w:lang w:val="en-GB"/>
        </w:rPr>
        <w:t xml:space="preserve"> in Hall </w:t>
      </w:r>
      <w:r w:rsidR="0024473F" w:rsidRPr="007B4C52">
        <w:rPr>
          <w:rFonts w:asciiTheme="majorHAnsi" w:hAnsiTheme="majorHAnsi"/>
          <w:bCs/>
          <w:lang w:val="en-GB"/>
        </w:rPr>
        <w:t>7</w:t>
      </w:r>
      <w:r w:rsidRPr="007B4C52">
        <w:rPr>
          <w:rFonts w:asciiTheme="majorHAnsi" w:hAnsiTheme="majorHAnsi"/>
          <w:bCs/>
          <w:lang w:val="en-GB"/>
        </w:rPr>
        <w:t xml:space="preserve">. </w:t>
      </w:r>
      <w:r w:rsidR="007B28D8" w:rsidRPr="007B4C52">
        <w:rPr>
          <w:rFonts w:asciiTheme="majorHAnsi" w:hAnsiTheme="majorHAnsi"/>
          <w:bCs/>
          <w:lang w:val="en-GB"/>
        </w:rPr>
        <w:t xml:space="preserve">Or contact FILA’s toll-free technical line on </w:t>
      </w:r>
      <w:r w:rsidR="007B28D8" w:rsidRPr="007B4C52">
        <w:rPr>
          <w:rFonts w:asciiTheme="majorHAnsi" w:hAnsiTheme="majorHAnsi"/>
          <w:bCs/>
        </w:rPr>
        <w:t xml:space="preserve">844-FILA123, call FILA </w:t>
      </w:r>
      <w:r w:rsidR="007B28D8" w:rsidRPr="007B4C52">
        <w:rPr>
          <w:rFonts w:asciiTheme="majorHAnsi" w:hAnsiTheme="majorHAnsi"/>
          <w:bCs/>
          <w:lang w:val="en-GB"/>
        </w:rPr>
        <w:t>USA at 305-513-0708 or visit</w:t>
      </w:r>
      <w:r w:rsidR="0024473F" w:rsidRPr="007B4C52">
        <w:rPr>
          <w:rFonts w:asciiTheme="majorHAnsi" w:hAnsiTheme="majorHAnsi"/>
          <w:bCs/>
          <w:lang w:val="en-GB"/>
        </w:rPr>
        <w:t xml:space="preserve"> filasolutions.com</w:t>
      </w:r>
    </w:p>
    <w:p w14:paraId="00DEB76A" w14:textId="77777777" w:rsidR="00854468" w:rsidRPr="00854468" w:rsidRDefault="00854468" w:rsidP="007B4C52">
      <w:pPr>
        <w:rPr>
          <w:rFonts w:asciiTheme="majorHAnsi" w:hAnsiTheme="majorHAnsi"/>
          <w:bCs/>
        </w:rPr>
      </w:pPr>
      <w:r w:rsidRPr="00854468">
        <w:rPr>
          <w:rFonts w:asciiTheme="majorHAnsi" w:hAnsiTheme="majorHAnsi"/>
          <w:bCs/>
        </w:rPr>
        <w:t>ends  -</w:t>
      </w:r>
    </w:p>
    <w:p w14:paraId="7B2F0777" w14:textId="77777777" w:rsidR="00854468" w:rsidRPr="00854468" w:rsidRDefault="00854468" w:rsidP="007B4C52">
      <w:pPr>
        <w:rPr>
          <w:rFonts w:asciiTheme="majorHAnsi" w:hAnsiTheme="majorHAnsi"/>
          <w:bCs/>
        </w:rPr>
      </w:pPr>
    </w:p>
    <w:p w14:paraId="563E55A5" w14:textId="77777777" w:rsidR="00854468" w:rsidRPr="00854468" w:rsidRDefault="00854468" w:rsidP="007B4C52">
      <w:pPr>
        <w:rPr>
          <w:rFonts w:asciiTheme="majorHAnsi" w:hAnsiTheme="majorHAnsi"/>
          <w:bCs/>
        </w:rPr>
      </w:pPr>
      <w:r w:rsidRPr="00854468">
        <w:rPr>
          <w:rFonts w:asciiTheme="majorHAnsi" w:hAnsiTheme="majorHAnsi"/>
          <w:bCs/>
        </w:rPr>
        <w:t>For further media information, please contact:</w:t>
      </w:r>
    </w:p>
    <w:p w14:paraId="406D9D29" w14:textId="08FE7C4A" w:rsidR="00F17A53" w:rsidRPr="00A055FE" w:rsidRDefault="00854468" w:rsidP="007B4C52">
      <w:pPr>
        <w:rPr>
          <w:rFonts w:asciiTheme="majorHAnsi" w:hAnsiTheme="majorHAnsi"/>
          <w:bCs/>
        </w:rPr>
      </w:pPr>
      <w:r w:rsidRPr="00854468">
        <w:rPr>
          <w:rFonts w:asciiTheme="majorHAnsi" w:hAnsiTheme="majorHAnsi"/>
          <w:bCs/>
        </w:rPr>
        <w:t xml:space="preserve">Angela Fitzhugh PR Ltd on email enquiries@afpr.co.uk or tel. </w:t>
      </w:r>
      <w:r w:rsidR="00A055FE">
        <w:rPr>
          <w:rFonts w:asciiTheme="majorHAnsi" w:hAnsiTheme="majorHAnsi"/>
          <w:bCs/>
        </w:rPr>
        <w:t>+44 (</w:t>
      </w:r>
      <w:r w:rsidRPr="00854468">
        <w:rPr>
          <w:rFonts w:asciiTheme="majorHAnsi" w:hAnsiTheme="majorHAnsi"/>
          <w:bCs/>
        </w:rPr>
        <w:t>0</w:t>
      </w:r>
      <w:r w:rsidR="00A055FE">
        <w:rPr>
          <w:rFonts w:asciiTheme="majorHAnsi" w:hAnsiTheme="majorHAnsi"/>
          <w:bCs/>
        </w:rPr>
        <w:t>)</w:t>
      </w:r>
      <w:r w:rsidRPr="00854468">
        <w:rPr>
          <w:rFonts w:asciiTheme="majorHAnsi" w:hAnsiTheme="majorHAnsi"/>
          <w:bCs/>
        </w:rPr>
        <w:t>1590 622521</w:t>
      </w:r>
    </w:p>
    <w:sectPr w:rsidR="00F17A53" w:rsidRPr="00A055FE" w:rsidSect="008D40D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A4"/>
    <w:rsid w:val="001C515E"/>
    <w:rsid w:val="00212790"/>
    <w:rsid w:val="0024473F"/>
    <w:rsid w:val="00261F77"/>
    <w:rsid w:val="002627C5"/>
    <w:rsid w:val="00306C02"/>
    <w:rsid w:val="00432E2A"/>
    <w:rsid w:val="00500A8A"/>
    <w:rsid w:val="00745B37"/>
    <w:rsid w:val="00755A12"/>
    <w:rsid w:val="007B28D8"/>
    <w:rsid w:val="007B2F2B"/>
    <w:rsid w:val="007B4C52"/>
    <w:rsid w:val="00854468"/>
    <w:rsid w:val="008A2CC6"/>
    <w:rsid w:val="008D40DD"/>
    <w:rsid w:val="009859F0"/>
    <w:rsid w:val="00A055FE"/>
    <w:rsid w:val="00A10B38"/>
    <w:rsid w:val="00B31601"/>
    <w:rsid w:val="00B558CC"/>
    <w:rsid w:val="00C301CF"/>
    <w:rsid w:val="00EA1127"/>
    <w:rsid w:val="00F17A53"/>
    <w:rsid w:val="00F360E2"/>
    <w:rsid w:val="00F832A4"/>
    <w:rsid w:val="00FC40E0"/>
    <w:rsid w:val="00FD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D2CC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28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28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Angela Fitzhugh Public Relations Ltd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Scott</dc:creator>
  <cp:keywords/>
  <dc:description/>
  <cp:lastModifiedBy>Angela Scott</cp:lastModifiedBy>
  <cp:revision>4</cp:revision>
  <dcterms:created xsi:type="dcterms:W3CDTF">2017-07-28T15:15:00Z</dcterms:created>
  <dcterms:modified xsi:type="dcterms:W3CDTF">2017-07-28T15:17:00Z</dcterms:modified>
</cp:coreProperties>
</file>