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A39DC" w14:textId="536B2D09" w:rsidR="009859F0" w:rsidRPr="00880DF0" w:rsidRDefault="00880DF0" w:rsidP="001D4D42">
      <w:pPr>
        <w:spacing w:line="360" w:lineRule="auto"/>
        <w:rPr>
          <w:rFonts w:asciiTheme="majorHAnsi" w:hAnsiTheme="majorHAnsi"/>
        </w:rPr>
      </w:pPr>
      <w:r w:rsidRPr="00ED4590">
        <w:rPr>
          <w:rFonts w:asciiTheme="majorHAnsi" w:hAnsiTheme="majorHAnsi"/>
        </w:rPr>
        <w:t>PRESS RELEASE</w:t>
      </w:r>
    </w:p>
    <w:p w14:paraId="445A7082" w14:textId="3BCF0F7E" w:rsidR="00880DF0" w:rsidRDefault="00ED4590" w:rsidP="001D4D42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August</w:t>
      </w:r>
      <w:r w:rsidR="00880DF0" w:rsidRPr="00880DF0">
        <w:rPr>
          <w:rFonts w:asciiTheme="majorHAnsi" w:hAnsiTheme="majorHAnsi"/>
        </w:rPr>
        <w:t>, 2017</w:t>
      </w:r>
    </w:p>
    <w:p w14:paraId="4CA37BE9" w14:textId="77777777" w:rsidR="00A74F15" w:rsidRDefault="00A74F15" w:rsidP="001D4D42">
      <w:pPr>
        <w:spacing w:line="360" w:lineRule="auto"/>
        <w:rPr>
          <w:rFonts w:asciiTheme="majorHAnsi" w:hAnsiTheme="majorHAnsi"/>
        </w:rPr>
      </w:pPr>
    </w:p>
    <w:p w14:paraId="486A2930" w14:textId="77777777" w:rsidR="005B2113" w:rsidRPr="005B2113" w:rsidRDefault="005B2113" w:rsidP="001D4D42">
      <w:pPr>
        <w:spacing w:line="360" w:lineRule="auto"/>
        <w:rPr>
          <w:rFonts w:asciiTheme="majorHAnsi" w:hAnsiTheme="majorHAnsi"/>
          <w:sz w:val="28"/>
          <w:szCs w:val="28"/>
        </w:rPr>
      </w:pPr>
      <w:r w:rsidRPr="005B2113">
        <w:rPr>
          <w:rFonts w:asciiTheme="majorHAnsi" w:hAnsiTheme="majorHAnsi"/>
          <w:sz w:val="28"/>
          <w:szCs w:val="28"/>
        </w:rPr>
        <w:t>FILA turns focus to large formats for Cersaie 2017</w:t>
      </w:r>
    </w:p>
    <w:p w14:paraId="2BBAEC4F" w14:textId="77777777" w:rsidR="005B2113" w:rsidRDefault="005B2113" w:rsidP="001D4D42">
      <w:pPr>
        <w:spacing w:line="360" w:lineRule="auto"/>
        <w:rPr>
          <w:rFonts w:asciiTheme="majorHAnsi" w:hAnsiTheme="majorHAnsi"/>
        </w:rPr>
      </w:pPr>
    </w:p>
    <w:p w14:paraId="4CBDC1DF" w14:textId="215339B1" w:rsidR="001D4D42" w:rsidRPr="001D4D42" w:rsidRDefault="005B2113" w:rsidP="001D4D42">
      <w:pPr>
        <w:spacing w:line="360" w:lineRule="auto"/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Theme="majorHAnsi" w:hAnsiTheme="majorHAnsi"/>
        </w:rPr>
        <w:t xml:space="preserve">In response to </w:t>
      </w:r>
      <w:r w:rsidR="006E11F4">
        <w:rPr>
          <w:rFonts w:asciiTheme="majorHAnsi" w:hAnsiTheme="majorHAnsi"/>
        </w:rPr>
        <w:t xml:space="preserve">the </w:t>
      </w:r>
      <w:r w:rsidR="00A440BB">
        <w:rPr>
          <w:rFonts w:asciiTheme="majorHAnsi" w:hAnsiTheme="majorHAnsi"/>
        </w:rPr>
        <w:t>growing trend for large format t</w:t>
      </w:r>
      <w:r w:rsidR="006E11F4">
        <w:rPr>
          <w:rFonts w:asciiTheme="majorHAnsi" w:hAnsiTheme="majorHAnsi"/>
        </w:rPr>
        <w:t>iles</w:t>
      </w:r>
      <w:r>
        <w:rPr>
          <w:rFonts w:asciiTheme="majorHAnsi" w:hAnsiTheme="majorHAnsi"/>
        </w:rPr>
        <w:t>,</w:t>
      </w:r>
      <w:r w:rsidR="006E11F4">
        <w:rPr>
          <w:rFonts w:asciiTheme="majorHAnsi" w:hAnsiTheme="majorHAnsi"/>
        </w:rPr>
        <w:t xml:space="preserve"> FILA will be focusing on the new and correct care regime for these surfaces </w:t>
      </w:r>
      <w:r>
        <w:rPr>
          <w:rFonts w:asciiTheme="majorHAnsi" w:hAnsiTheme="majorHAnsi"/>
        </w:rPr>
        <w:t xml:space="preserve">at Cersaie 2017.  Products and innovations ‘in the spotlight’ will include </w:t>
      </w:r>
      <w:r w:rsidR="001D4D42">
        <w:rPr>
          <w:rFonts w:asciiTheme="majorHAnsi" w:hAnsiTheme="majorHAnsi"/>
        </w:rPr>
        <w:t xml:space="preserve">deep cleaners, epoxy removers, and protectors and detergents from FILA’s </w:t>
      </w:r>
      <w:r>
        <w:rPr>
          <w:rFonts w:asciiTheme="majorHAnsi" w:hAnsiTheme="majorHAnsi"/>
        </w:rPr>
        <w:t>award-winning Green Line.</w:t>
      </w:r>
      <w:r w:rsidR="001D4D42" w:rsidRPr="001D4D42"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 </w:t>
      </w:r>
    </w:p>
    <w:p w14:paraId="25E4FE02" w14:textId="77777777" w:rsidR="005A4566" w:rsidRDefault="005A4566" w:rsidP="001D4D42">
      <w:pPr>
        <w:spacing w:line="360" w:lineRule="auto"/>
        <w:rPr>
          <w:rFonts w:asciiTheme="majorHAnsi" w:hAnsiTheme="majorHAnsi"/>
        </w:rPr>
      </w:pPr>
    </w:p>
    <w:p w14:paraId="5CF151E4" w14:textId="32F81AB5" w:rsidR="005A4566" w:rsidRDefault="001D4D42" w:rsidP="001D4D42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</w:t>
      </w:r>
      <w:r w:rsidR="005A4566">
        <w:rPr>
          <w:rFonts w:asciiTheme="majorHAnsi" w:hAnsiTheme="majorHAnsi"/>
        </w:rPr>
        <w:t>showcased products provide a complete maintenance programme for large format porcelain and ceramic tile</w:t>
      </w:r>
      <w:r w:rsidR="00894537">
        <w:rPr>
          <w:rFonts w:asciiTheme="majorHAnsi" w:hAnsiTheme="majorHAnsi"/>
        </w:rPr>
        <w:t>s</w:t>
      </w:r>
      <w:r w:rsidR="005A4566">
        <w:rPr>
          <w:rFonts w:asciiTheme="majorHAnsi" w:hAnsiTheme="majorHAnsi"/>
        </w:rPr>
        <w:t xml:space="preserve"> </w:t>
      </w:r>
      <w:r w:rsidR="002926A7">
        <w:rPr>
          <w:rFonts w:asciiTheme="majorHAnsi" w:hAnsiTheme="majorHAnsi"/>
        </w:rPr>
        <w:t>and planks, ensuring a pris</w:t>
      </w:r>
      <w:r w:rsidR="005A4566">
        <w:rPr>
          <w:rFonts w:asciiTheme="majorHAnsi" w:hAnsiTheme="majorHAnsi"/>
        </w:rPr>
        <w:t xml:space="preserve">tine installation </w:t>
      </w:r>
      <w:r>
        <w:rPr>
          <w:rFonts w:asciiTheme="majorHAnsi" w:hAnsiTheme="majorHAnsi"/>
        </w:rPr>
        <w:t xml:space="preserve">and </w:t>
      </w:r>
      <w:r w:rsidRPr="001D4D42">
        <w:rPr>
          <w:rFonts w:asciiTheme="majorHAnsi" w:hAnsiTheme="majorHAnsi"/>
        </w:rPr>
        <w:t>easy ongoing</w:t>
      </w:r>
      <w:r>
        <w:rPr>
          <w:rFonts w:asciiTheme="majorHAnsi" w:hAnsiTheme="majorHAnsi"/>
        </w:rPr>
        <w:t xml:space="preserve"> maintenance.  For </w:t>
      </w:r>
      <w:r w:rsidR="00465B86">
        <w:rPr>
          <w:rFonts w:asciiTheme="majorHAnsi" w:hAnsiTheme="majorHAnsi"/>
        </w:rPr>
        <w:t xml:space="preserve">post installation cleaning and maintenance, </w:t>
      </w:r>
      <w:r w:rsidR="005A4566" w:rsidRPr="008B1548">
        <w:rPr>
          <w:rFonts w:asciiTheme="majorHAnsi" w:hAnsiTheme="majorHAnsi"/>
        </w:rPr>
        <w:t>D</w:t>
      </w:r>
      <w:r w:rsidR="009243AE" w:rsidRPr="008B1548">
        <w:rPr>
          <w:rFonts w:asciiTheme="majorHAnsi" w:hAnsiTheme="majorHAnsi"/>
        </w:rPr>
        <w:t>ETERDEK</w:t>
      </w:r>
      <w:r w:rsidR="00465B86" w:rsidRPr="008B1548">
        <w:rPr>
          <w:rFonts w:asciiTheme="majorHAnsi" w:hAnsiTheme="majorHAnsi"/>
        </w:rPr>
        <w:t xml:space="preserve">, </w:t>
      </w:r>
      <w:r w:rsidR="002D4E22" w:rsidRPr="008B1548">
        <w:rPr>
          <w:rFonts w:asciiTheme="majorHAnsi" w:hAnsiTheme="majorHAnsi"/>
        </w:rPr>
        <w:t xml:space="preserve">FILACR10 and </w:t>
      </w:r>
      <w:r w:rsidR="00465B86" w:rsidRPr="008B1548">
        <w:rPr>
          <w:rFonts w:asciiTheme="majorHAnsi" w:hAnsiTheme="majorHAnsi"/>
        </w:rPr>
        <w:t>FILAPS87 will be on show.  DETERDEK</w:t>
      </w:r>
      <w:r w:rsidRPr="008B1548">
        <w:rPr>
          <w:rFonts w:asciiTheme="majorHAnsi" w:hAnsiTheme="majorHAnsi"/>
        </w:rPr>
        <w:t xml:space="preserve"> – a safe and</w:t>
      </w:r>
      <w:r>
        <w:rPr>
          <w:rFonts w:asciiTheme="majorHAnsi" w:hAnsiTheme="majorHAnsi"/>
        </w:rPr>
        <w:t xml:space="preserve"> fumeless acid solution, that’s free from hydrochloric acid </w:t>
      </w:r>
      <w:r w:rsidR="00465B86">
        <w:rPr>
          <w:rFonts w:asciiTheme="majorHAnsi" w:hAnsiTheme="majorHAnsi"/>
        </w:rPr>
        <w:t xml:space="preserve">- </w:t>
      </w:r>
      <w:r w:rsidR="005A4566">
        <w:rPr>
          <w:rFonts w:asciiTheme="majorHAnsi" w:hAnsiTheme="majorHAnsi"/>
        </w:rPr>
        <w:t>removes cementi</w:t>
      </w:r>
      <w:r w:rsidR="007A010C">
        <w:rPr>
          <w:rFonts w:asciiTheme="majorHAnsi" w:hAnsiTheme="majorHAnsi"/>
        </w:rPr>
        <w:t>ti</w:t>
      </w:r>
      <w:r w:rsidR="005A4566">
        <w:rPr>
          <w:rFonts w:asciiTheme="majorHAnsi" w:hAnsiTheme="majorHAnsi"/>
        </w:rPr>
        <w:t>ous deposits</w:t>
      </w:r>
      <w:r w:rsidR="003818FE">
        <w:rPr>
          <w:rFonts w:asciiTheme="majorHAnsi" w:hAnsiTheme="majorHAnsi"/>
        </w:rPr>
        <w:t>, building site dirt and rust marks without eroding grout joints or adjacent</w:t>
      </w:r>
      <w:r w:rsidR="00E02114">
        <w:rPr>
          <w:rFonts w:asciiTheme="majorHAnsi" w:hAnsiTheme="majorHAnsi"/>
        </w:rPr>
        <w:t xml:space="preserve"> surfaces.  In large format installations, it </w:t>
      </w:r>
      <w:r w:rsidR="007A010C">
        <w:rPr>
          <w:rFonts w:asciiTheme="majorHAnsi" w:hAnsiTheme="majorHAnsi"/>
        </w:rPr>
        <w:t xml:space="preserve">can </w:t>
      </w:r>
      <w:r w:rsidR="00E02114">
        <w:rPr>
          <w:rFonts w:asciiTheme="majorHAnsi" w:hAnsiTheme="majorHAnsi"/>
        </w:rPr>
        <w:t xml:space="preserve">be used on the back of a tile, to thoroughly clean the surface </w:t>
      </w:r>
      <w:r w:rsidR="00336B49">
        <w:rPr>
          <w:rFonts w:asciiTheme="majorHAnsi" w:hAnsiTheme="majorHAnsi"/>
        </w:rPr>
        <w:t>and ensure a good adhesive bond</w:t>
      </w:r>
      <w:r w:rsidR="00E02114">
        <w:rPr>
          <w:rFonts w:asciiTheme="majorHAnsi" w:hAnsiTheme="majorHAnsi"/>
        </w:rPr>
        <w:t xml:space="preserve">. </w:t>
      </w:r>
      <w:r w:rsidR="00BF7FCF">
        <w:rPr>
          <w:rFonts w:asciiTheme="majorHAnsi" w:hAnsiTheme="majorHAnsi"/>
        </w:rPr>
        <w:t xml:space="preserve">Versatile FILAPS87 can be used at different dilutions to remove organic dirt, stubborn stains and wax.  </w:t>
      </w:r>
      <w:r w:rsidR="003818FE">
        <w:rPr>
          <w:rFonts w:asciiTheme="majorHAnsi" w:hAnsiTheme="majorHAnsi"/>
        </w:rPr>
        <w:t xml:space="preserve">FILACR10 </w:t>
      </w:r>
      <w:r w:rsidR="00E02114">
        <w:rPr>
          <w:rFonts w:asciiTheme="majorHAnsi" w:hAnsiTheme="majorHAnsi"/>
        </w:rPr>
        <w:t xml:space="preserve">then </w:t>
      </w:r>
      <w:r w:rsidR="00465B86">
        <w:rPr>
          <w:rFonts w:asciiTheme="majorHAnsi" w:hAnsiTheme="majorHAnsi"/>
        </w:rPr>
        <w:t xml:space="preserve">safely </w:t>
      </w:r>
      <w:r w:rsidR="00E02114">
        <w:rPr>
          <w:rFonts w:asciiTheme="majorHAnsi" w:hAnsiTheme="majorHAnsi"/>
        </w:rPr>
        <w:t xml:space="preserve">removes </w:t>
      </w:r>
      <w:r w:rsidR="00465B86">
        <w:rPr>
          <w:rFonts w:asciiTheme="majorHAnsi" w:hAnsiTheme="majorHAnsi"/>
        </w:rPr>
        <w:t>new and consolidated epoxy residues.</w:t>
      </w:r>
    </w:p>
    <w:p w14:paraId="5553C7C1" w14:textId="77777777" w:rsidR="00E02114" w:rsidRDefault="00E02114" w:rsidP="001D4D42">
      <w:pPr>
        <w:spacing w:line="360" w:lineRule="auto"/>
        <w:rPr>
          <w:rFonts w:asciiTheme="majorHAnsi" w:hAnsiTheme="majorHAnsi"/>
        </w:rPr>
      </w:pPr>
    </w:p>
    <w:p w14:paraId="0A232004" w14:textId="12C39B40" w:rsidR="00E02114" w:rsidRDefault="007359B2" w:rsidP="001D4D42">
      <w:pPr>
        <w:spacing w:line="360" w:lineRule="auto"/>
        <w:rPr>
          <w:rFonts w:asciiTheme="majorHAnsi" w:hAnsiTheme="majorHAnsi"/>
        </w:rPr>
      </w:pPr>
      <w:r w:rsidRPr="00830CCD">
        <w:rPr>
          <w:rFonts w:asciiTheme="majorHAnsi" w:hAnsiTheme="majorHAnsi"/>
        </w:rPr>
        <w:t xml:space="preserve">For ongoing </w:t>
      </w:r>
      <w:r w:rsidR="00E02114" w:rsidRPr="00830CCD">
        <w:rPr>
          <w:rFonts w:asciiTheme="majorHAnsi" w:hAnsiTheme="majorHAnsi"/>
        </w:rPr>
        <w:t>maintenance, F</w:t>
      </w:r>
      <w:r w:rsidR="00894537" w:rsidRPr="00830CCD">
        <w:rPr>
          <w:rFonts w:asciiTheme="majorHAnsi" w:hAnsiTheme="majorHAnsi"/>
        </w:rPr>
        <w:t>ILA</w:t>
      </w:r>
      <w:r w:rsidR="009243AE" w:rsidRPr="00830CCD">
        <w:rPr>
          <w:rFonts w:asciiTheme="majorHAnsi" w:hAnsiTheme="majorHAnsi"/>
        </w:rPr>
        <w:t>CLEANER</w:t>
      </w:r>
      <w:r w:rsidR="00894537" w:rsidRPr="00830CCD">
        <w:rPr>
          <w:rFonts w:asciiTheme="majorHAnsi" w:hAnsiTheme="majorHAnsi"/>
        </w:rPr>
        <w:t xml:space="preserve"> can be used diluted</w:t>
      </w:r>
      <w:r w:rsidR="00E02114" w:rsidRPr="00830CCD">
        <w:rPr>
          <w:rFonts w:asciiTheme="majorHAnsi" w:hAnsiTheme="majorHAnsi"/>
        </w:rPr>
        <w:t xml:space="preserve"> for a no-rinse clean.</w:t>
      </w:r>
      <w:r w:rsidR="00E02114">
        <w:rPr>
          <w:rFonts w:asciiTheme="majorHAnsi" w:hAnsiTheme="majorHAnsi"/>
        </w:rPr>
        <w:t xml:space="preserve">  The conc</w:t>
      </w:r>
      <w:r w:rsidR="00A845A0">
        <w:rPr>
          <w:rFonts w:asciiTheme="majorHAnsi" w:hAnsiTheme="majorHAnsi"/>
        </w:rPr>
        <w:t>entrated detergent leaves no re</w:t>
      </w:r>
      <w:r w:rsidR="00E02114">
        <w:rPr>
          <w:rFonts w:asciiTheme="majorHAnsi" w:hAnsiTheme="majorHAnsi"/>
        </w:rPr>
        <w:t xml:space="preserve">sidue and does not contain a </w:t>
      </w:r>
      <w:r w:rsidR="00A845A0">
        <w:rPr>
          <w:rFonts w:asciiTheme="majorHAnsi" w:hAnsiTheme="majorHAnsi"/>
        </w:rPr>
        <w:t>‘</w:t>
      </w:r>
      <w:r w:rsidR="00E02114">
        <w:rPr>
          <w:rFonts w:asciiTheme="majorHAnsi" w:hAnsiTheme="majorHAnsi"/>
        </w:rPr>
        <w:t>maintainer</w:t>
      </w:r>
      <w:r w:rsidR="00A845A0">
        <w:rPr>
          <w:rFonts w:asciiTheme="majorHAnsi" w:hAnsiTheme="majorHAnsi"/>
        </w:rPr>
        <w:t>’</w:t>
      </w:r>
      <w:r w:rsidR="00E02114">
        <w:rPr>
          <w:rFonts w:asciiTheme="majorHAnsi" w:hAnsiTheme="majorHAnsi"/>
        </w:rPr>
        <w:t>, which can attract dirt and make ongoing maintenance difficult.</w:t>
      </w:r>
      <w:r w:rsidR="00ED4590">
        <w:rPr>
          <w:rFonts w:asciiTheme="majorHAnsi" w:hAnsiTheme="majorHAnsi"/>
        </w:rPr>
        <w:t xml:space="preserve">  It</w:t>
      </w:r>
      <w:r w:rsidR="007A010C">
        <w:rPr>
          <w:rFonts w:asciiTheme="majorHAnsi" w:hAnsiTheme="majorHAnsi"/>
        </w:rPr>
        <w:t xml:space="preserve"> can also be </w:t>
      </w:r>
      <w:r w:rsidR="00ED4590">
        <w:rPr>
          <w:rFonts w:asciiTheme="majorHAnsi" w:hAnsiTheme="majorHAnsi"/>
        </w:rPr>
        <w:t xml:space="preserve">used </w:t>
      </w:r>
      <w:bookmarkStart w:id="0" w:name="_GoBack"/>
      <w:bookmarkEnd w:id="0"/>
      <w:r w:rsidR="007A010C">
        <w:rPr>
          <w:rFonts w:asciiTheme="majorHAnsi" w:hAnsiTheme="majorHAnsi"/>
        </w:rPr>
        <w:t>at a lower dilu</w:t>
      </w:r>
      <w:r w:rsidR="00A845A0">
        <w:rPr>
          <w:rFonts w:asciiTheme="majorHAnsi" w:hAnsiTheme="majorHAnsi"/>
        </w:rPr>
        <w:t>tion for deep cleaning.</w:t>
      </w:r>
      <w:r w:rsidR="003E600F">
        <w:rPr>
          <w:rFonts w:asciiTheme="majorHAnsi" w:hAnsiTheme="majorHAnsi"/>
        </w:rPr>
        <w:t xml:space="preserve">  Dirty grout joints, in single-fired and double-fired porcelain installations, can then be tackled with FUGAPROOF, completing the care regime.</w:t>
      </w:r>
    </w:p>
    <w:p w14:paraId="1F39729D" w14:textId="77777777" w:rsidR="003E600F" w:rsidRDefault="003E600F" w:rsidP="001D4D42">
      <w:pPr>
        <w:spacing w:line="360" w:lineRule="auto"/>
        <w:rPr>
          <w:rFonts w:asciiTheme="majorHAnsi" w:hAnsiTheme="majorHAnsi"/>
        </w:rPr>
      </w:pPr>
    </w:p>
    <w:p w14:paraId="4A45D473" w14:textId="284683D5" w:rsidR="00894537" w:rsidRPr="00894537" w:rsidRDefault="00894537" w:rsidP="001D4D42">
      <w:pPr>
        <w:spacing w:line="360" w:lineRule="auto"/>
        <w:rPr>
          <w:rFonts w:asciiTheme="majorHAnsi" w:hAnsiTheme="majorHAnsi"/>
          <w:bCs/>
        </w:rPr>
      </w:pPr>
      <w:r w:rsidRPr="00894537">
        <w:rPr>
          <w:rFonts w:asciiTheme="majorHAnsi" w:hAnsiTheme="majorHAnsi"/>
          <w:bCs/>
          <w:lang w:val="en-GB"/>
        </w:rPr>
        <w:t>To find out more and to meet the Fila’s UK team</w:t>
      </w:r>
      <w:r>
        <w:rPr>
          <w:rFonts w:asciiTheme="majorHAnsi" w:hAnsiTheme="majorHAnsi"/>
          <w:bCs/>
          <w:lang w:val="en-GB"/>
        </w:rPr>
        <w:t xml:space="preserve"> at Cersaie 2017</w:t>
      </w:r>
      <w:r w:rsidRPr="00894537">
        <w:rPr>
          <w:rFonts w:asciiTheme="majorHAnsi" w:hAnsiTheme="majorHAnsi"/>
          <w:bCs/>
          <w:lang w:val="en-GB"/>
        </w:rPr>
        <w:t xml:space="preserve">, please visit </w:t>
      </w:r>
      <w:r w:rsidR="009243AE" w:rsidRPr="002D4E22">
        <w:rPr>
          <w:rFonts w:asciiTheme="majorHAnsi" w:hAnsiTheme="majorHAnsi"/>
          <w:bCs/>
          <w:lang w:val="en-GB"/>
        </w:rPr>
        <w:t>stand number 28, in Area 45</w:t>
      </w:r>
      <w:r w:rsidRPr="002D4E22">
        <w:rPr>
          <w:rFonts w:asciiTheme="majorHAnsi" w:hAnsiTheme="majorHAnsi"/>
          <w:bCs/>
          <w:lang w:val="en-GB"/>
        </w:rPr>
        <w:t>.</w:t>
      </w:r>
      <w:r w:rsidRPr="00894537">
        <w:rPr>
          <w:rFonts w:asciiTheme="majorHAnsi" w:hAnsiTheme="majorHAnsi"/>
          <w:bCs/>
          <w:lang w:val="en-GB"/>
        </w:rPr>
        <w:t xml:space="preserve">  Or contact </w:t>
      </w:r>
      <w:r w:rsidRPr="00894537">
        <w:rPr>
          <w:rFonts w:asciiTheme="majorHAnsi" w:hAnsiTheme="majorHAnsi"/>
          <w:bCs/>
        </w:rPr>
        <w:t>Fila UK on tel. 01584 877286, email filauk@filasolutions.com or visit filasolutions.co.uk.</w:t>
      </w:r>
    </w:p>
    <w:p w14:paraId="73F40BAD" w14:textId="77777777" w:rsidR="00894537" w:rsidRPr="00894537" w:rsidRDefault="00894537" w:rsidP="001D4D42">
      <w:pPr>
        <w:spacing w:line="360" w:lineRule="auto"/>
        <w:rPr>
          <w:rFonts w:asciiTheme="majorHAnsi" w:hAnsiTheme="majorHAnsi"/>
          <w:bCs/>
        </w:rPr>
      </w:pPr>
    </w:p>
    <w:p w14:paraId="7470EC1F" w14:textId="77777777" w:rsidR="00894537" w:rsidRPr="00894537" w:rsidRDefault="00894537" w:rsidP="001D4D42">
      <w:pPr>
        <w:spacing w:line="360" w:lineRule="auto"/>
        <w:rPr>
          <w:rFonts w:asciiTheme="majorHAnsi" w:hAnsiTheme="majorHAnsi"/>
          <w:bCs/>
        </w:rPr>
      </w:pPr>
      <w:r w:rsidRPr="00894537">
        <w:rPr>
          <w:rFonts w:asciiTheme="majorHAnsi" w:hAnsiTheme="majorHAnsi"/>
          <w:bCs/>
        </w:rPr>
        <w:t>ends  -</w:t>
      </w:r>
    </w:p>
    <w:p w14:paraId="2B1F6044" w14:textId="77777777" w:rsidR="00894537" w:rsidRPr="00894537" w:rsidRDefault="00894537" w:rsidP="001D4D42">
      <w:pPr>
        <w:spacing w:line="360" w:lineRule="auto"/>
        <w:rPr>
          <w:rFonts w:asciiTheme="majorHAnsi" w:hAnsiTheme="majorHAnsi"/>
          <w:bCs/>
        </w:rPr>
      </w:pPr>
    </w:p>
    <w:p w14:paraId="6DBCE60B" w14:textId="77777777" w:rsidR="00894537" w:rsidRPr="00894537" w:rsidRDefault="00894537" w:rsidP="001D4D42">
      <w:pPr>
        <w:spacing w:line="360" w:lineRule="auto"/>
        <w:rPr>
          <w:rFonts w:asciiTheme="majorHAnsi" w:hAnsiTheme="majorHAnsi"/>
          <w:bCs/>
        </w:rPr>
      </w:pPr>
      <w:r w:rsidRPr="00894537">
        <w:rPr>
          <w:rFonts w:asciiTheme="majorHAnsi" w:hAnsiTheme="majorHAnsi"/>
          <w:bCs/>
        </w:rPr>
        <w:t>For further media information, please contact:</w:t>
      </w:r>
    </w:p>
    <w:p w14:paraId="02D22FEE" w14:textId="77777777" w:rsidR="00894537" w:rsidRPr="00894537" w:rsidRDefault="00894537" w:rsidP="001D4D42">
      <w:pPr>
        <w:spacing w:line="360" w:lineRule="auto"/>
        <w:rPr>
          <w:rFonts w:asciiTheme="majorHAnsi" w:hAnsiTheme="majorHAnsi"/>
          <w:bCs/>
        </w:rPr>
      </w:pPr>
      <w:r w:rsidRPr="00894537">
        <w:rPr>
          <w:rFonts w:asciiTheme="majorHAnsi" w:hAnsiTheme="majorHAnsi"/>
          <w:bCs/>
        </w:rPr>
        <w:t>Angela Fitzhugh PR Ltd on email enquiries@afpr.co.uk or tel. 01590 622521</w:t>
      </w:r>
    </w:p>
    <w:p w14:paraId="548581B8" w14:textId="77777777" w:rsidR="00894537" w:rsidRPr="00894537" w:rsidRDefault="00894537" w:rsidP="001D4D42">
      <w:pPr>
        <w:spacing w:line="360" w:lineRule="auto"/>
        <w:rPr>
          <w:rFonts w:asciiTheme="majorHAnsi" w:hAnsiTheme="majorHAnsi"/>
          <w:bCs/>
        </w:rPr>
      </w:pPr>
    </w:p>
    <w:p w14:paraId="20CE5BE5" w14:textId="77777777" w:rsidR="00894537" w:rsidRPr="00894537" w:rsidRDefault="00894537" w:rsidP="001D4D42">
      <w:pPr>
        <w:spacing w:line="360" w:lineRule="auto"/>
        <w:rPr>
          <w:rFonts w:asciiTheme="majorHAnsi" w:hAnsiTheme="majorHAnsi"/>
          <w:bCs/>
          <w:lang w:val="en-GB"/>
        </w:rPr>
      </w:pPr>
      <w:r w:rsidRPr="00894537">
        <w:rPr>
          <w:rFonts w:asciiTheme="majorHAnsi" w:hAnsiTheme="majorHAnsi"/>
          <w:bCs/>
          <w:lang w:val="en-GB"/>
        </w:rPr>
        <w:t>Editors’ Note:  Established in 1943, Fila is a global, eco-focused company.  It specialises in surface care products for marble, natural stone, porcelain, terracotta and wood.   Combining the traditional values of a family-run firm with innovative product development, Fila products are recommended by over 220 floor manufacturers throughout the world.</w:t>
      </w:r>
    </w:p>
    <w:p w14:paraId="255F0B6B" w14:textId="77777777" w:rsidR="00894537" w:rsidRPr="00880DF0" w:rsidRDefault="00894537" w:rsidP="001D4D42">
      <w:pPr>
        <w:spacing w:line="360" w:lineRule="auto"/>
        <w:rPr>
          <w:rFonts w:asciiTheme="majorHAnsi" w:hAnsiTheme="majorHAnsi"/>
        </w:rPr>
      </w:pPr>
    </w:p>
    <w:sectPr w:rsidR="00894537" w:rsidRPr="00880DF0" w:rsidSect="008D40D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F0"/>
    <w:rsid w:val="00183377"/>
    <w:rsid w:val="001936FD"/>
    <w:rsid w:val="001D4D42"/>
    <w:rsid w:val="002926A7"/>
    <w:rsid w:val="002D4E22"/>
    <w:rsid w:val="00336B49"/>
    <w:rsid w:val="003818FE"/>
    <w:rsid w:val="003E600F"/>
    <w:rsid w:val="00465B86"/>
    <w:rsid w:val="005A4566"/>
    <w:rsid w:val="005B2113"/>
    <w:rsid w:val="006E11F4"/>
    <w:rsid w:val="007359B2"/>
    <w:rsid w:val="007A010C"/>
    <w:rsid w:val="00830CCD"/>
    <w:rsid w:val="00880DF0"/>
    <w:rsid w:val="00894537"/>
    <w:rsid w:val="008B1548"/>
    <w:rsid w:val="008D40DD"/>
    <w:rsid w:val="009243AE"/>
    <w:rsid w:val="009859F0"/>
    <w:rsid w:val="00A440BB"/>
    <w:rsid w:val="00A74F15"/>
    <w:rsid w:val="00A845A0"/>
    <w:rsid w:val="00BF7FCF"/>
    <w:rsid w:val="00DE6F73"/>
    <w:rsid w:val="00E02114"/>
    <w:rsid w:val="00E779D8"/>
    <w:rsid w:val="00ED4590"/>
    <w:rsid w:val="00F8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43CA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D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DF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D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DF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1959</Characters>
  <Application>Microsoft Macintosh Word</Application>
  <DocSecurity>0</DocSecurity>
  <Lines>16</Lines>
  <Paragraphs>4</Paragraphs>
  <ScaleCrop>false</ScaleCrop>
  <Company>Angela Fitzhugh Public Relations Ltd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Scott</dc:creator>
  <cp:keywords/>
  <dc:description/>
  <cp:lastModifiedBy>Angela Scott</cp:lastModifiedBy>
  <cp:revision>5</cp:revision>
  <dcterms:created xsi:type="dcterms:W3CDTF">2017-07-27T16:09:00Z</dcterms:created>
  <dcterms:modified xsi:type="dcterms:W3CDTF">2017-08-01T14:40:00Z</dcterms:modified>
</cp:coreProperties>
</file>