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AA96" w14:textId="77777777" w:rsidR="00262A4B" w:rsidRDefault="00262A4B" w:rsidP="00262A4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Verdana" w:hAnsi="Verdana" w:cs="Arial"/>
          <w:b/>
          <w:bCs/>
          <w:sz w:val="27"/>
          <w:szCs w:val="27"/>
        </w:rPr>
        <w:t>FILA Solutions sottoscrive il Manifesto della Comunicazion</w:t>
      </w:r>
      <w:r>
        <w:rPr>
          <w:rStyle w:val="gmaildefault"/>
          <w:rFonts w:ascii="Verdana" w:hAnsi="Verdana"/>
          <w:b/>
          <w:bCs/>
          <w:sz w:val="27"/>
          <w:szCs w:val="27"/>
        </w:rPr>
        <w:t>e non ostile</w:t>
      </w:r>
    </w:p>
    <w:p w14:paraId="64720F96" w14:textId="77777777" w:rsidR="00262A4B" w:rsidRDefault="00262A4B" w:rsidP="00262A4B">
      <w:pPr>
        <w:shd w:val="clear" w:color="auto" w:fill="FFFFFF"/>
        <w:jc w:val="both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06CCD832" w14:textId="77777777" w:rsidR="00262A4B" w:rsidRDefault="00262A4B" w:rsidP="00262A4B">
      <w:pPr>
        <w:shd w:val="clear" w:color="auto" w:fill="FFFFFF"/>
        <w:spacing w:after="160" w:line="264" w:lineRule="atLeast"/>
        <w:jc w:val="both"/>
      </w:pPr>
      <w:r>
        <w:rPr>
          <w:rFonts w:ascii="Arial" w:hAnsi="Arial" w:cs="Arial"/>
          <w:sz w:val="22"/>
          <w:szCs w:val="22"/>
        </w:rPr>
        <w:t>Il Manifesto della comunicazione non ostile è un impegno di responsabilità condivisa. Vuole favorire comportamenti rispettosi e civili e far sì che la Rete sia un luogo accogliente e sicuro per tutti.</w:t>
      </w:r>
    </w:p>
    <w:p w14:paraId="7B8E9C73" w14:textId="77777777" w:rsidR="00262A4B" w:rsidRDefault="00262A4B" w:rsidP="00262A4B">
      <w:pPr>
        <w:shd w:val="clear" w:color="auto" w:fill="FFFFFF"/>
        <w:spacing w:after="160" w:line="264" w:lineRule="atLeast"/>
        <w:jc w:val="both"/>
      </w:pPr>
      <w:r>
        <w:rPr>
          <w:rFonts w:ascii="Arial" w:hAnsi="Arial" w:cs="Arial"/>
          <w:sz w:val="22"/>
          <w:szCs w:val="22"/>
        </w:rPr>
        <w:t xml:space="preserve">Nell’anno dell’80° a siglare il Manifesto, insieme alla Presidente Rosy Russo, sono stati i due Amministratori Delegati di Fila Solutions Francesco e Alessandra </w:t>
      </w:r>
      <w:proofErr w:type="spellStart"/>
      <w:r>
        <w:rPr>
          <w:rFonts w:ascii="Arial" w:hAnsi="Arial" w:cs="Arial"/>
          <w:sz w:val="22"/>
          <w:szCs w:val="22"/>
        </w:rPr>
        <w:t>Pettenon</w:t>
      </w:r>
      <w:proofErr w:type="spellEnd"/>
      <w:r>
        <w:rPr>
          <w:rFonts w:ascii="Arial" w:hAnsi="Arial" w:cs="Arial"/>
          <w:sz w:val="22"/>
          <w:szCs w:val="22"/>
        </w:rPr>
        <w:t>, in occasione di un evento Corporate e di formazione interna, nella sala del Museo aziendale, alla presenza di tutti i collaboratori della sede italiana. Prima nel settore a farsi paladina di un argomento così significativo, che tocca il concetto di Cura della persona e soprattutto dei sentimenti di ognuno, focalizzandosi sulla parola, base di tutte le interazioni umane, FILA entra a far parte di una community online </w:t>
      </w:r>
      <w:r>
        <w:rPr>
          <w:rStyle w:val="Enfasigrassetto"/>
          <w:sz w:val="22"/>
          <w:szCs w:val="22"/>
        </w:rPr>
        <w:t>contro la violenza delle parole</w:t>
      </w:r>
      <w:r>
        <w:rPr>
          <w:rFonts w:ascii="Arial" w:hAnsi="Arial" w:cs="Arial"/>
          <w:sz w:val="22"/>
          <w:szCs w:val="22"/>
        </w:rPr>
        <w:t>.</w:t>
      </w:r>
    </w:p>
    <w:p w14:paraId="2914E103" w14:textId="77777777" w:rsidR="00262A4B" w:rsidRDefault="00262A4B" w:rsidP="00262A4B">
      <w:pPr>
        <w:shd w:val="clear" w:color="auto" w:fill="FFFFFF"/>
        <w:spacing w:after="160" w:line="276" w:lineRule="atLeast"/>
        <w:jc w:val="both"/>
      </w:pPr>
      <w:r>
        <w:rPr>
          <w:rFonts w:ascii="Arial" w:hAnsi="Arial" w:cs="Arial"/>
          <w:spacing w:val="-2"/>
          <w:sz w:val="22"/>
          <w:szCs w:val="22"/>
        </w:rPr>
        <w:t>Tutte le iniziative volte a valorizzare l’universo della comunità FILA si inseriscono in un contesto più ampio di welfare aziendale dove le persone, e le relative famiglie, sono al centro di una specifica strategia di sostegno e di tutela della salute e del benessere, che coinvolge vari progetti tra cui</w:t>
      </w:r>
      <w:r>
        <w:rPr>
          <w:rFonts w:ascii="Arial" w:hAnsi="Arial" w:cs="Arial"/>
          <w:sz w:val="22"/>
          <w:szCs w:val="22"/>
        </w:rPr>
        <w:t>, ad esempio, la copertura sanitaria straordinaria legata al COVID-19 e l’organizzazione di sessioni di “mindfulness”. Ultime in ordine temporale le iniziative dedicate a collaboratori e collaboratrici, come rivolte alla prevenzione delle malattie cardiovascolari (per ambo i sessi) e del tumore al seno (per le donne), screening tenuti direttamente in azienda a testimonianza di quanto FILA come un’Azienda si prenda cura della persona.</w:t>
      </w:r>
    </w:p>
    <w:p w14:paraId="21090609" w14:textId="77777777" w:rsidR="00262A4B" w:rsidRDefault="00262A4B" w:rsidP="00262A4B">
      <w:pPr>
        <w:shd w:val="clear" w:color="auto" w:fill="FFFFFF"/>
        <w:spacing w:after="160" w:line="27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la cura della persona passa anche attraverso la Comunicazione </w:t>
      </w:r>
      <w:r>
        <w:rPr>
          <w:rStyle w:val="gmaildefault"/>
          <w:rFonts w:ascii="Verdana" w:hAnsi="Verdana"/>
        </w:rPr>
        <w:t>n</w:t>
      </w:r>
      <w:r>
        <w:rPr>
          <w:rFonts w:ascii="Arial" w:hAnsi="Arial" w:cs="Arial"/>
          <w:sz w:val="22"/>
          <w:szCs w:val="22"/>
        </w:rPr>
        <w:t>on </w:t>
      </w:r>
      <w:r>
        <w:rPr>
          <w:rStyle w:val="gmaildefault"/>
          <w:rFonts w:ascii="Verdana" w:hAnsi="Verdana"/>
        </w:rPr>
        <w:t>o</w:t>
      </w:r>
      <w:r>
        <w:rPr>
          <w:rFonts w:ascii="Arial" w:hAnsi="Arial" w:cs="Arial"/>
          <w:sz w:val="22"/>
          <w:szCs w:val="22"/>
        </w:rPr>
        <w:t>stile. Un progetto, nato nel 2016, a cui hanno aderito fin da subito un numero significativo di </w:t>
      </w:r>
      <w:r>
        <w:rPr>
          <w:rStyle w:val="Enfasigrassetto"/>
          <w:sz w:val="22"/>
          <w:szCs w:val="22"/>
        </w:rPr>
        <w:t>giornalisti, politici, influencer</w:t>
      </w:r>
      <w:r>
        <w:rPr>
          <w:rFonts w:ascii="Arial" w:hAnsi="Arial" w:cs="Arial"/>
          <w:sz w:val="22"/>
          <w:szCs w:val="22"/>
        </w:rPr>
        <w:t> e moltissime personalità che ruotano intorno al </w:t>
      </w:r>
      <w:r>
        <w:rPr>
          <w:rStyle w:val="Enfasigrassetto"/>
          <w:sz w:val="22"/>
          <w:szCs w:val="22"/>
        </w:rPr>
        <w:t>mondo della comunicazione,</w:t>
      </w:r>
      <w:r>
        <w:rPr>
          <w:rFonts w:ascii="Arial" w:hAnsi="Arial" w:cs="Arial"/>
          <w:sz w:val="22"/>
          <w:szCs w:val="22"/>
        </w:rPr>
        <w:t> per arginare il sempre più dilagante fenomeno dell’</w:t>
      </w:r>
      <w:r>
        <w:rPr>
          <w:rStyle w:val="Enfasicorsivo"/>
        </w:rPr>
        <w:t>hate speech</w:t>
      </w:r>
      <w:r>
        <w:rPr>
          <w:rFonts w:ascii="Arial" w:hAnsi="Arial" w:cs="Arial"/>
          <w:sz w:val="22"/>
          <w:szCs w:val="22"/>
        </w:rPr>
        <w:t>, ossia </w:t>
      </w:r>
      <w:r>
        <w:rPr>
          <w:rFonts w:ascii="Arial" w:hAnsi="Arial" w:cs="Arial"/>
          <w:b/>
          <w:bCs/>
          <w:sz w:val="22"/>
          <w:szCs w:val="22"/>
        </w:rPr>
        <w:t>l’</w:t>
      </w:r>
      <w:r>
        <w:rPr>
          <w:rStyle w:val="Enfasigrassetto"/>
          <w:sz w:val="22"/>
          <w:szCs w:val="22"/>
        </w:rPr>
        <w:t>incitamento all’odio</w:t>
      </w:r>
      <w:r>
        <w:rPr>
          <w:rFonts w:ascii="Arial" w:hAnsi="Arial" w:cs="Arial"/>
          <w:sz w:val="22"/>
          <w:szCs w:val="22"/>
        </w:rPr>
        <w:t>. È infatti soprattutto sui </w:t>
      </w:r>
      <w:hyperlink r:id="rId7" w:tgtFrame="_blank" w:history="1">
        <w:r>
          <w:rPr>
            <w:rStyle w:val="Collegamentoipertestuale"/>
            <w:color w:val="auto"/>
            <w:sz w:val="22"/>
            <w:szCs w:val="22"/>
          </w:rPr>
          <w:t>social</w:t>
        </w:r>
      </w:hyperlink>
      <w:r>
        <w:rPr>
          <w:rFonts w:ascii="Arial" w:hAnsi="Arial" w:cs="Arial"/>
          <w:sz w:val="22"/>
          <w:szCs w:val="22"/>
        </w:rPr>
        <w:t> che tanti, protetti dallo schermo di un pc o di uno smartphone, si sentono liberi di dire </w:t>
      </w:r>
      <w:r>
        <w:rPr>
          <w:rStyle w:val="Enfasigrassetto"/>
          <w:sz w:val="22"/>
          <w:szCs w:val="22"/>
        </w:rPr>
        <w:t>ciò che vogliono,</w:t>
      </w:r>
      <w:r>
        <w:rPr>
          <w:rFonts w:ascii="Arial" w:hAnsi="Arial" w:cs="Arial"/>
          <w:sz w:val="22"/>
          <w:szCs w:val="22"/>
        </w:rPr>
        <w:t> dimenticando che dall’altra parte c’è comunque una persona che legge.</w:t>
      </w:r>
    </w:p>
    <w:p w14:paraId="723947DB" w14:textId="77777777" w:rsidR="00262A4B" w:rsidRPr="00262A4B" w:rsidRDefault="00262A4B" w:rsidP="00262A4B">
      <w:pPr>
        <w:pStyle w:val="NormaleWeb"/>
        <w:shd w:val="clear" w:color="auto" w:fill="FFFFFF"/>
        <w:spacing w:before="0" w:beforeAutospacing="0" w:after="160" w:afterAutospacing="0" w:line="264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262A4B">
        <w:rPr>
          <w:rFonts w:ascii="Arial" w:hAnsi="Arial" w:cs="Arial"/>
          <w:color w:val="000000"/>
          <w:sz w:val="22"/>
          <w:szCs w:val="22"/>
        </w:rPr>
        <w:t>“</w:t>
      </w:r>
      <w:r w:rsidRPr="00262A4B">
        <w:rPr>
          <w:rFonts w:ascii="Arial" w:hAnsi="Arial" w:cs="Arial"/>
          <w:i/>
          <w:iCs/>
          <w:color w:val="000000"/>
          <w:sz w:val="22"/>
          <w:szCs w:val="22"/>
        </w:rPr>
        <w:t>Lo scopo che FILA si prefigge, siglando il Manifesto della Comunicazione </w:t>
      </w:r>
      <w:r w:rsidRPr="00262A4B">
        <w:rPr>
          <w:rStyle w:val="gmaildefault"/>
          <w:rFonts w:ascii="Arial" w:eastAsia="Arial" w:hAnsi="Arial" w:cs="Arial"/>
          <w:i/>
          <w:iCs/>
          <w:color w:val="000000"/>
          <w:sz w:val="22"/>
          <w:szCs w:val="22"/>
        </w:rPr>
        <w:t>n</w:t>
      </w:r>
      <w:r w:rsidRPr="00262A4B">
        <w:rPr>
          <w:rFonts w:ascii="Arial" w:hAnsi="Arial" w:cs="Arial"/>
          <w:i/>
          <w:iCs/>
          <w:color w:val="000000"/>
          <w:sz w:val="22"/>
          <w:szCs w:val="22"/>
        </w:rPr>
        <w:t>on </w:t>
      </w:r>
      <w:r w:rsidRPr="00262A4B">
        <w:rPr>
          <w:rStyle w:val="gmaildefault"/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262A4B">
        <w:rPr>
          <w:rFonts w:ascii="Arial" w:hAnsi="Arial" w:cs="Arial"/>
          <w:i/>
          <w:iCs/>
          <w:color w:val="000000"/>
          <w:sz w:val="22"/>
          <w:szCs w:val="22"/>
        </w:rPr>
        <w:t>stile</w:t>
      </w:r>
      <w:r w:rsidRPr="00262A4B">
        <w:rPr>
          <w:rFonts w:ascii="Arial" w:hAnsi="Arial" w:cs="Arial"/>
          <w:color w:val="000000"/>
          <w:sz w:val="22"/>
          <w:szCs w:val="22"/>
        </w:rPr>
        <w:t>, - a</w:t>
      </w:r>
      <w:r w:rsidRPr="00262A4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fferma Francesco </w:t>
      </w:r>
      <w:proofErr w:type="spellStart"/>
      <w:r w:rsidRPr="00262A4B">
        <w:rPr>
          <w:rFonts w:ascii="Arial" w:hAnsi="Arial" w:cs="Arial"/>
          <w:color w:val="000000"/>
          <w:sz w:val="22"/>
          <w:szCs w:val="22"/>
          <w:shd w:val="clear" w:color="auto" w:fill="FFFFFF"/>
        </w:rPr>
        <w:t>Pettenon</w:t>
      </w:r>
      <w:proofErr w:type="spellEnd"/>
      <w:r w:rsidRPr="00262A4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 </w:t>
      </w:r>
      <w:r w:rsidRPr="00262A4B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è quello di </w:t>
      </w:r>
      <w:r w:rsidRPr="00262A4B">
        <w:rPr>
          <w:rStyle w:val="gmaildefault"/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migliorare il benessere dei nostri collaboratori </w:t>
      </w:r>
      <w:r w:rsidRPr="00262A4B">
        <w:rPr>
          <w:rStyle w:val="Enfasigrassetto"/>
          <w:rFonts w:ascii="Arial" w:eastAsia="Arial" w:hAnsi="Arial" w:cs="Arial"/>
          <w:i/>
          <w:iCs/>
          <w:sz w:val="22"/>
          <w:szCs w:val="22"/>
          <w:shd w:val="clear" w:color="auto" w:fill="FFFFFF"/>
        </w:rPr>
        <w:t>aiuta</w:t>
      </w:r>
      <w:r w:rsidRPr="00262A4B">
        <w:rPr>
          <w:rStyle w:val="gmaildefault"/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ndoli</w:t>
      </w:r>
      <w:r w:rsidRPr="00262A4B">
        <w:rPr>
          <w:rStyle w:val="Enfasigrassetto"/>
          <w:rFonts w:ascii="Arial" w:eastAsia="Arial" w:hAnsi="Arial" w:cs="Arial"/>
          <w:i/>
          <w:iCs/>
          <w:sz w:val="22"/>
          <w:szCs w:val="22"/>
          <w:shd w:val="clear" w:color="auto" w:fill="FFFFFF"/>
        </w:rPr>
        <w:t> a comunicare meglio</w:t>
      </w:r>
      <w:r w:rsidRPr="00262A4B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 in maniera più chiara, semplice ed efficace, rispettando il prossimo ed evitando </w:t>
      </w:r>
      <w:r w:rsidRPr="00262A4B">
        <w:rPr>
          <w:rStyle w:val="Enfasigrassetto"/>
          <w:rFonts w:ascii="Arial" w:eastAsia="Arial" w:hAnsi="Arial" w:cs="Arial"/>
          <w:i/>
          <w:iCs/>
          <w:sz w:val="22"/>
          <w:szCs w:val="22"/>
          <w:shd w:val="clear" w:color="auto" w:fill="FFFFFF"/>
        </w:rPr>
        <w:t>comportamenti lesivi della dignità umana</w:t>
      </w:r>
      <w:r w:rsidRPr="00262A4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262A4B">
        <w:rPr>
          <w:rStyle w:val="gmaildefault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Se impariamo questo, ne abbiamo un beneficio in primis noi come persone, genitori, familiari aiutandoci a migliorare il nostro benessere sia in fa</w:t>
      </w:r>
      <w:r w:rsidRPr="00262A4B">
        <w:rPr>
          <w:rStyle w:val="gmaildefault"/>
          <w:rFonts w:ascii="Arial" w:eastAsia="Arial" w:hAnsi="Arial" w:cs="Arial"/>
          <w:color w:val="000000"/>
          <w:sz w:val="22"/>
          <w:szCs w:val="22"/>
        </w:rPr>
        <w:t>miglia che in azienda.</w:t>
      </w:r>
      <w:r w:rsidRPr="00262A4B">
        <w:rPr>
          <w:rFonts w:ascii="Arial" w:hAnsi="Arial" w:cs="Arial"/>
          <w:color w:val="000000"/>
          <w:sz w:val="22"/>
          <w:szCs w:val="22"/>
        </w:rPr>
        <w:t xml:space="preserve">” Aggiunge Alessandra </w:t>
      </w:r>
      <w:proofErr w:type="spellStart"/>
      <w:r w:rsidRPr="00262A4B">
        <w:rPr>
          <w:rFonts w:ascii="Arial" w:hAnsi="Arial" w:cs="Arial"/>
          <w:color w:val="000000"/>
          <w:sz w:val="22"/>
          <w:szCs w:val="22"/>
        </w:rPr>
        <w:t>Pettenon</w:t>
      </w:r>
      <w:proofErr w:type="spellEnd"/>
      <w:r w:rsidRPr="00262A4B">
        <w:rPr>
          <w:rFonts w:ascii="Arial" w:hAnsi="Arial" w:cs="Arial"/>
          <w:color w:val="000000"/>
          <w:sz w:val="22"/>
          <w:szCs w:val="22"/>
        </w:rPr>
        <w:t>: </w:t>
      </w:r>
      <w:proofErr w:type="gramStart"/>
      <w:r w:rsidRPr="00262A4B">
        <w:rPr>
          <w:rFonts w:ascii="Arial" w:hAnsi="Arial" w:cs="Arial"/>
          <w:i/>
          <w:iCs/>
          <w:color w:val="000000"/>
          <w:sz w:val="22"/>
          <w:szCs w:val="22"/>
        </w:rPr>
        <w:t>“ Siamo</w:t>
      </w:r>
      <w:proofErr w:type="gramEnd"/>
      <w:r w:rsidRPr="00262A4B">
        <w:rPr>
          <w:rFonts w:ascii="Arial" w:hAnsi="Arial" w:cs="Arial"/>
          <w:i/>
          <w:iCs/>
          <w:color w:val="000000"/>
          <w:sz w:val="22"/>
          <w:szCs w:val="22"/>
        </w:rPr>
        <w:t xml:space="preserve"> felici di aver dato questa </w:t>
      </w:r>
      <w:r w:rsidRPr="00262A4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opportunità di formazione</w:t>
      </w:r>
      <w:r w:rsidRPr="00262A4B">
        <w:rPr>
          <w:rFonts w:ascii="Arial" w:hAnsi="Arial" w:cs="Arial"/>
          <w:i/>
          <w:iCs/>
          <w:color w:val="000000"/>
          <w:sz w:val="22"/>
          <w:szCs w:val="22"/>
        </w:rPr>
        <w:t> ai nostri collaboratori. Presto il Manifesto, tradotto nelle lingue di riferimento delle nostre sedi commerciali, verrà siglato anche da chi ci affianca nello sviluppo internazionale della nostra attività”</w:t>
      </w:r>
    </w:p>
    <w:p w14:paraId="673E5BD1" w14:textId="37250807" w:rsidR="00E8760C" w:rsidRPr="00050443" w:rsidRDefault="00E8760C" w:rsidP="002E75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</w:t>
      </w:r>
      <w:r w:rsidR="00050443" w:rsidRPr="00050443">
        <w:rPr>
          <w:rFonts w:ascii="Arial" w:hAnsi="Arial" w:cs="Arial"/>
          <w:color w:val="000000" w:themeColor="text1"/>
          <w:sz w:val="18"/>
          <w:szCs w:val="18"/>
        </w:rPr>
        <w:t>collaboratori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 tra l’headquarter e l’Innovation Center di San Martino di Lupari (PD), il Centro di Sperimentazione a Fiorano Modenese nel cuore del Distretto ceramico di Sassuolo e</w:t>
      </w:r>
      <w:r w:rsidR="00E21109"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e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 w:rsidR="00F140B9"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2E7572">
      <w:pPr>
        <w:ind w:right="-7"/>
        <w:jc w:val="center"/>
        <w:rPr>
          <w:rFonts w:ascii="Arial" w:eastAsia="Arial" w:hAnsi="Arial" w:cs="Arial"/>
          <w:sz w:val="21"/>
          <w:szCs w:val="21"/>
        </w:rPr>
      </w:pPr>
      <w:r w:rsidRPr="003E7189">
        <w:rPr>
          <w:rFonts w:ascii="Arial" w:eastAsia="Arial" w:hAnsi="Arial" w:cs="Arial"/>
          <w:sz w:val="21"/>
          <w:szCs w:val="21"/>
        </w:rPr>
        <w:t>www.ﬁlasolutions.com</w:t>
      </w:r>
    </w:p>
    <w:p w14:paraId="775184AB" w14:textId="77777777" w:rsidR="002E0EEC" w:rsidRDefault="002E0EEC" w:rsidP="002E7572">
      <w:pPr>
        <w:ind w:right="-7"/>
        <w:jc w:val="center"/>
        <w:rPr>
          <w:rFonts w:ascii="Arial" w:eastAsia="Arial" w:hAnsi="Arial" w:cs="Arial"/>
          <w:sz w:val="21"/>
          <w:szCs w:val="21"/>
        </w:rPr>
      </w:pPr>
    </w:p>
    <w:p w14:paraId="32C4BBF1" w14:textId="56455B38" w:rsidR="00C75852" w:rsidRPr="005F2009" w:rsidRDefault="00F0432A" w:rsidP="002E7572">
      <w:pPr>
        <w:ind w:right="-7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2E7572">
      <w:pPr>
        <w:ind w:right="-7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000000" w:rsidP="002E7572">
      <w:pPr>
        <w:ind w:right="-7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8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FC563A">
      <w:headerReference w:type="default" r:id="rId9"/>
      <w:footerReference w:type="default" r:id="rId10"/>
      <w:pgSz w:w="11900" w:h="16840" w:code="9"/>
      <w:pgMar w:top="2835" w:right="567" w:bottom="1985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4CAC" w14:textId="77777777" w:rsidR="00B540BB" w:rsidRDefault="00B540BB">
      <w:r>
        <w:separator/>
      </w:r>
    </w:p>
  </w:endnote>
  <w:endnote w:type="continuationSeparator" w:id="0">
    <w:p w14:paraId="277A4B2B" w14:textId="77777777" w:rsidR="00B540BB" w:rsidRDefault="00B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Calibri"/>
    <w:panose1 w:val="020B0604020202020204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FDBA" w14:textId="77777777" w:rsidR="00B540BB" w:rsidRDefault="00B540BB"/>
  </w:footnote>
  <w:footnote w:type="continuationSeparator" w:id="0">
    <w:p w14:paraId="4457F2DE" w14:textId="77777777" w:rsidR="00B540BB" w:rsidRDefault="00B54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B5E17"/>
    <w:multiLevelType w:val="hybridMultilevel"/>
    <w:tmpl w:val="E7461C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5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7"/>
  </w:num>
  <w:num w:numId="7" w16cid:durableId="1347057194">
    <w:abstractNumId w:val="6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34848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050C8"/>
    <w:rsid w:val="0002645C"/>
    <w:rsid w:val="00035D9A"/>
    <w:rsid w:val="00050443"/>
    <w:rsid w:val="000931A2"/>
    <w:rsid w:val="000948B5"/>
    <w:rsid w:val="00095FDD"/>
    <w:rsid w:val="000964D2"/>
    <w:rsid w:val="00097923"/>
    <w:rsid w:val="000A101B"/>
    <w:rsid w:val="000B0123"/>
    <w:rsid w:val="000C243E"/>
    <w:rsid w:val="000D0B3A"/>
    <w:rsid w:val="000D3A9E"/>
    <w:rsid w:val="000E3266"/>
    <w:rsid w:val="000F55DF"/>
    <w:rsid w:val="00101F1B"/>
    <w:rsid w:val="001035DC"/>
    <w:rsid w:val="00104107"/>
    <w:rsid w:val="00104490"/>
    <w:rsid w:val="00104878"/>
    <w:rsid w:val="00107894"/>
    <w:rsid w:val="0011792F"/>
    <w:rsid w:val="00120D79"/>
    <w:rsid w:val="00123811"/>
    <w:rsid w:val="00132A7A"/>
    <w:rsid w:val="00135F69"/>
    <w:rsid w:val="001400BF"/>
    <w:rsid w:val="00142652"/>
    <w:rsid w:val="001426D2"/>
    <w:rsid w:val="00152C27"/>
    <w:rsid w:val="00156B7A"/>
    <w:rsid w:val="00160037"/>
    <w:rsid w:val="001649E0"/>
    <w:rsid w:val="001821F5"/>
    <w:rsid w:val="001835DC"/>
    <w:rsid w:val="00191886"/>
    <w:rsid w:val="00197D3B"/>
    <w:rsid w:val="001A291A"/>
    <w:rsid w:val="001A7659"/>
    <w:rsid w:val="001C1F4F"/>
    <w:rsid w:val="001C34E1"/>
    <w:rsid w:val="001C412D"/>
    <w:rsid w:val="001E3765"/>
    <w:rsid w:val="001E747C"/>
    <w:rsid w:val="001E7F75"/>
    <w:rsid w:val="00203625"/>
    <w:rsid w:val="00210CBA"/>
    <w:rsid w:val="00217DAC"/>
    <w:rsid w:val="002200C9"/>
    <w:rsid w:val="00223A82"/>
    <w:rsid w:val="00230980"/>
    <w:rsid w:val="002354AE"/>
    <w:rsid w:val="00245532"/>
    <w:rsid w:val="002560BF"/>
    <w:rsid w:val="00262A4B"/>
    <w:rsid w:val="00267D33"/>
    <w:rsid w:val="00271B79"/>
    <w:rsid w:val="0027399D"/>
    <w:rsid w:val="0029344F"/>
    <w:rsid w:val="00297888"/>
    <w:rsid w:val="002A0B45"/>
    <w:rsid w:val="002A174E"/>
    <w:rsid w:val="002B0F36"/>
    <w:rsid w:val="002B14B1"/>
    <w:rsid w:val="002B1689"/>
    <w:rsid w:val="002D3387"/>
    <w:rsid w:val="002E0EEC"/>
    <w:rsid w:val="002E7572"/>
    <w:rsid w:val="002F07D5"/>
    <w:rsid w:val="002F0BE5"/>
    <w:rsid w:val="00320C93"/>
    <w:rsid w:val="00322FC9"/>
    <w:rsid w:val="003249D5"/>
    <w:rsid w:val="00333289"/>
    <w:rsid w:val="00340EF3"/>
    <w:rsid w:val="003412DB"/>
    <w:rsid w:val="0034592A"/>
    <w:rsid w:val="00345B3F"/>
    <w:rsid w:val="0036685E"/>
    <w:rsid w:val="00366902"/>
    <w:rsid w:val="00366C8B"/>
    <w:rsid w:val="003A3592"/>
    <w:rsid w:val="003A76A5"/>
    <w:rsid w:val="003B5CD8"/>
    <w:rsid w:val="003D4118"/>
    <w:rsid w:val="003E13B7"/>
    <w:rsid w:val="003E6BBC"/>
    <w:rsid w:val="003E7189"/>
    <w:rsid w:val="00405268"/>
    <w:rsid w:val="004107F8"/>
    <w:rsid w:val="00434A34"/>
    <w:rsid w:val="00442C45"/>
    <w:rsid w:val="00443FC4"/>
    <w:rsid w:val="00446954"/>
    <w:rsid w:val="00454AA2"/>
    <w:rsid w:val="004666AE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D36EE"/>
    <w:rsid w:val="004E229C"/>
    <w:rsid w:val="004E4D2A"/>
    <w:rsid w:val="004E574E"/>
    <w:rsid w:val="004F567E"/>
    <w:rsid w:val="005058AE"/>
    <w:rsid w:val="00527EF6"/>
    <w:rsid w:val="005363AE"/>
    <w:rsid w:val="00551C8B"/>
    <w:rsid w:val="00554FB2"/>
    <w:rsid w:val="005A42B4"/>
    <w:rsid w:val="005B0D8B"/>
    <w:rsid w:val="005C4F82"/>
    <w:rsid w:val="005D402F"/>
    <w:rsid w:val="005D4BB9"/>
    <w:rsid w:val="005D5C3C"/>
    <w:rsid w:val="005D7D23"/>
    <w:rsid w:val="005F2009"/>
    <w:rsid w:val="005F6623"/>
    <w:rsid w:val="00604641"/>
    <w:rsid w:val="00604BA6"/>
    <w:rsid w:val="00622A4F"/>
    <w:rsid w:val="00627809"/>
    <w:rsid w:val="006313A3"/>
    <w:rsid w:val="0063317B"/>
    <w:rsid w:val="0063459F"/>
    <w:rsid w:val="00641FB0"/>
    <w:rsid w:val="006532D8"/>
    <w:rsid w:val="00653752"/>
    <w:rsid w:val="00664C2B"/>
    <w:rsid w:val="006718ED"/>
    <w:rsid w:val="00681A8F"/>
    <w:rsid w:val="00686829"/>
    <w:rsid w:val="0069222D"/>
    <w:rsid w:val="00695ADF"/>
    <w:rsid w:val="00697D12"/>
    <w:rsid w:val="006B49AC"/>
    <w:rsid w:val="006C64C3"/>
    <w:rsid w:val="006E34B2"/>
    <w:rsid w:val="006F101D"/>
    <w:rsid w:val="006F138A"/>
    <w:rsid w:val="006F5478"/>
    <w:rsid w:val="00700ED1"/>
    <w:rsid w:val="0070320C"/>
    <w:rsid w:val="00712E06"/>
    <w:rsid w:val="00715059"/>
    <w:rsid w:val="0071555B"/>
    <w:rsid w:val="007239D5"/>
    <w:rsid w:val="007272B5"/>
    <w:rsid w:val="007461C0"/>
    <w:rsid w:val="00761C54"/>
    <w:rsid w:val="00777730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23DAF"/>
    <w:rsid w:val="00833921"/>
    <w:rsid w:val="008351F8"/>
    <w:rsid w:val="00842204"/>
    <w:rsid w:val="00845B19"/>
    <w:rsid w:val="00850788"/>
    <w:rsid w:val="00850B9D"/>
    <w:rsid w:val="00851F31"/>
    <w:rsid w:val="00857341"/>
    <w:rsid w:val="0086657A"/>
    <w:rsid w:val="00867A51"/>
    <w:rsid w:val="00876183"/>
    <w:rsid w:val="008A48E4"/>
    <w:rsid w:val="008B13B2"/>
    <w:rsid w:val="008C0CB6"/>
    <w:rsid w:val="008C3063"/>
    <w:rsid w:val="008C6B2A"/>
    <w:rsid w:val="008F54AC"/>
    <w:rsid w:val="008F56AF"/>
    <w:rsid w:val="008F65F1"/>
    <w:rsid w:val="00900769"/>
    <w:rsid w:val="0090529B"/>
    <w:rsid w:val="00915FE1"/>
    <w:rsid w:val="009228A1"/>
    <w:rsid w:val="00924BF2"/>
    <w:rsid w:val="00937150"/>
    <w:rsid w:val="009430DB"/>
    <w:rsid w:val="00953D65"/>
    <w:rsid w:val="0096197D"/>
    <w:rsid w:val="00971260"/>
    <w:rsid w:val="009779A4"/>
    <w:rsid w:val="00983992"/>
    <w:rsid w:val="00985F48"/>
    <w:rsid w:val="00990B11"/>
    <w:rsid w:val="00991039"/>
    <w:rsid w:val="00992D62"/>
    <w:rsid w:val="00996B2B"/>
    <w:rsid w:val="009C2031"/>
    <w:rsid w:val="009C21B8"/>
    <w:rsid w:val="009C7E13"/>
    <w:rsid w:val="009D3B01"/>
    <w:rsid w:val="009F1BCC"/>
    <w:rsid w:val="00A037F4"/>
    <w:rsid w:val="00A13A2F"/>
    <w:rsid w:val="00A1466C"/>
    <w:rsid w:val="00A248F1"/>
    <w:rsid w:val="00A24B16"/>
    <w:rsid w:val="00A276C3"/>
    <w:rsid w:val="00A400A8"/>
    <w:rsid w:val="00A53FCF"/>
    <w:rsid w:val="00A56A9E"/>
    <w:rsid w:val="00A60549"/>
    <w:rsid w:val="00A61A7E"/>
    <w:rsid w:val="00A62800"/>
    <w:rsid w:val="00A62CB6"/>
    <w:rsid w:val="00A633EE"/>
    <w:rsid w:val="00A70D41"/>
    <w:rsid w:val="00A77356"/>
    <w:rsid w:val="00A93DF9"/>
    <w:rsid w:val="00AA171B"/>
    <w:rsid w:val="00AD2463"/>
    <w:rsid w:val="00AD3732"/>
    <w:rsid w:val="00AD685D"/>
    <w:rsid w:val="00AE0DBB"/>
    <w:rsid w:val="00AE77E0"/>
    <w:rsid w:val="00B003A6"/>
    <w:rsid w:val="00B06CC8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40BB"/>
    <w:rsid w:val="00B54640"/>
    <w:rsid w:val="00B60F26"/>
    <w:rsid w:val="00B6594C"/>
    <w:rsid w:val="00B73710"/>
    <w:rsid w:val="00B76E66"/>
    <w:rsid w:val="00B83394"/>
    <w:rsid w:val="00B87448"/>
    <w:rsid w:val="00BA743E"/>
    <w:rsid w:val="00BB310A"/>
    <w:rsid w:val="00BC1DC4"/>
    <w:rsid w:val="00BC4DAB"/>
    <w:rsid w:val="00BE09FF"/>
    <w:rsid w:val="00BF253B"/>
    <w:rsid w:val="00BF5E20"/>
    <w:rsid w:val="00C0201E"/>
    <w:rsid w:val="00C17652"/>
    <w:rsid w:val="00C2133A"/>
    <w:rsid w:val="00C2548C"/>
    <w:rsid w:val="00C3338F"/>
    <w:rsid w:val="00C47A86"/>
    <w:rsid w:val="00C5653B"/>
    <w:rsid w:val="00C75852"/>
    <w:rsid w:val="00C827F1"/>
    <w:rsid w:val="00C828C2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0F87"/>
    <w:rsid w:val="00D038DD"/>
    <w:rsid w:val="00D1782B"/>
    <w:rsid w:val="00D20988"/>
    <w:rsid w:val="00D23C7C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B271F"/>
    <w:rsid w:val="00DB4161"/>
    <w:rsid w:val="00DB5620"/>
    <w:rsid w:val="00DB6688"/>
    <w:rsid w:val="00DC3696"/>
    <w:rsid w:val="00DD3F26"/>
    <w:rsid w:val="00DE0B26"/>
    <w:rsid w:val="00DE1AD3"/>
    <w:rsid w:val="00DE5F1F"/>
    <w:rsid w:val="00DF3445"/>
    <w:rsid w:val="00DF3AC6"/>
    <w:rsid w:val="00DF438E"/>
    <w:rsid w:val="00E03511"/>
    <w:rsid w:val="00E13388"/>
    <w:rsid w:val="00E21109"/>
    <w:rsid w:val="00E21BAD"/>
    <w:rsid w:val="00E25F6F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6010"/>
    <w:rsid w:val="00EA78F2"/>
    <w:rsid w:val="00EB22E1"/>
    <w:rsid w:val="00ED41BF"/>
    <w:rsid w:val="00ED425A"/>
    <w:rsid w:val="00EE5C94"/>
    <w:rsid w:val="00EF6889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61526"/>
    <w:rsid w:val="00F708EB"/>
    <w:rsid w:val="00F7159A"/>
    <w:rsid w:val="00F873F7"/>
    <w:rsid w:val="00F926AE"/>
    <w:rsid w:val="00F9327E"/>
    <w:rsid w:val="00FA2CBF"/>
    <w:rsid w:val="00FA2E61"/>
    <w:rsid w:val="00FA565F"/>
    <w:rsid w:val="00FA5B15"/>
    <w:rsid w:val="00FB2226"/>
    <w:rsid w:val="00FC563A"/>
    <w:rsid w:val="00FE331F"/>
    <w:rsid w:val="00FE42B1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basedOn w:val="Carpredefinitoparagrafo"/>
    <w:uiPriority w:val="22"/>
    <w:qFormat/>
    <w:rsid w:val="002E0EEC"/>
    <w:rPr>
      <w:b/>
      <w:bCs/>
    </w:rPr>
  </w:style>
  <w:style w:type="character" w:styleId="Enfasicorsivo">
    <w:name w:val="Emphasis"/>
    <w:basedOn w:val="Carpredefinitoparagrafo"/>
    <w:uiPriority w:val="20"/>
    <w:qFormat/>
    <w:rsid w:val="002E0EEC"/>
    <w:rPr>
      <w:i/>
      <w:iCs/>
    </w:rPr>
  </w:style>
  <w:style w:type="character" w:customStyle="1" w:styleId="gmaildefault">
    <w:name w:val="gmail_default"/>
    <w:basedOn w:val="Carpredefinitoparagrafo"/>
    <w:rsid w:val="00262A4B"/>
  </w:style>
  <w:style w:type="character" w:customStyle="1" w:styleId="il">
    <w:name w:val="il"/>
    <w:basedOn w:val="Carpredefinitoparagrafo"/>
    <w:rsid w:val="0026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liardi@gagliardi-partner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anocarpentieri.it/contat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Giovanna Tonin</cp:lastModifiedBy>
  <cp:revision>2</cp:revision>
  <cp:lastPrinted>2023-02-22T16:52:00Z</cp:lastPrinted>
  <dcterms:created xsi:type="dcterms:W3CDTF">2023-05-10T14:10:00Z</dcterms:created>
  <dcterms:modified xsi:type="dcterms:W3CDTF">2023-05-10T14:10:00Z</dcterms:modified>
</cp:coreProperties>
</file>