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E3C0" w14:textId="77777777" w:rsidR="00640DD2" w:rsidRPr="00375C5B" w:rsidRDefault="00640DD2" w:rsidP="00CF6196">
      <w:pPr>
        <w:tabs>
          <w:tab w:val="left" w:pos="2120"/>
        </w:tabs>
        <w:ind w:left="2127"/>
        <w:rPr>
          <w:rFonts w:ascii="Arial" w:hAnsi="Arial" w:cs="Arial"/>
          <w:sz w:val="18"/>
          <w:szCs w:val="18"/>
        </w:rPr>
      </w:pPr>
    </w:p>
    <w:p w14:paraId="31D16A61" w14:textId="77777777" w:rsidR="00640DD2" w:rsidRPr="00375C5B" w:rsidRDefault="00640DD2" w:rsidP="00CF6196">
      <w:pPr>
        <w:tabs>
          <w:tab w:val="left" w:pos="2120"/>
        </w:tabs>
        <w:ind w:left="2127"/>
        <w:rPr>
          <w:rFonts w:ascii="Arial" w:hAnsi="Arial" w:cs="Arial"/>
          <w:sz w:val="18"/>
          <w:szCs w:val="18"/>
        </w:rPr>
      </w:pPr>
    </w:p>
    <w:p w14:paraId="4F5DF03C" w14:textId="77777777" w:rsidR="00640DD2" w:rsidRPr="00375C5B" w:rsidRDefault="00640DD2" w:rsidP="00CF6196">
      <w:pPr>
        <w:tabs>
          <w:tab w:val="left" w:pos="2120"/>
        </w:tabs>
        <w:ind w:left="2127"/>
        <w:rPr>
          <w:rFonts w:ascii="Arial" w:hAnsi="Arial" w:cs="Arial"/>
          <w:sz w:val="18"/>
          <w:szCs w:val="18"/>
        </w:rPr>
      </w:pPr>
    </w:p>
    <w:p w14:paraId="6D7F2C66" w14:textId="77777777" w:rsidR="00640DD2" w:rsidRPr="00375C5B" w:rsidRDefault="00640DD2" w:rsidP="00CF6196">
      <w:pPr>
        <w:tabs>
          <w:tab w:val="left" w:pos="2120"/>
        </w:tabs>
        <w:ind w:left="2127"/>
        <w:rPr>
          <w:rFonts w:ascii="Arial" w:hAnsi="Arial" w:cs="Arial"/>
          <w:sz w:val="18"/>
          <w:szCs w:val="18"/>
        </w:rPr>
      </w:pPr>
    </w:p>
    <w:p w14:paraId="54A32817" w14:textId="77777777" w:rsidR="00640DD2" w:rsidRPr="00375C5B" w:rsidRDefault="00640DD2" w:rsidP="00CF6196">
      <w:pPr>
        <w:tabs>
          <w:tab w:val="left" w:pos="2120"/>
        </w:tabs>
        <w:ind w:left="2127"/>
        <w:rPr>
          <w:rFonts w:ascii="Arial" w:hAnsi="Arial" w:cs="Arial"/>
          <w:sz w:val="18"/>
          <w:szCs w:val="18"/>
        </w:rPr>
      </w:pPr>
    </w:p>
    <w:p w14:paraId="1B40BB78" w14:textId="77777777" w:rsidR="00640DD2" w:rsidRPr="00375C5B" w:rsidRDefault="00640DD2" w:rsidP="00CF6196">
      <w:pPr>
        <w:tabs>
          <w:tab w:val="left" w:pos="2120"/>
        </w:tabs>
        <w:ind w:left="2127"/>
        <w:rPr>
          <w:rFonts w:ascii="Arial" w:hAnsi="Arial" w:cs="Arial"/>
          <w:sz w:val="18"/>
          <w:szCs w:val="18"/>
        </w:rPr>
      </w:pPr>
    </w:p>
    <w:p w14:paraId="39F0F49D" w14:textId="77777777" w:rsidR="00640DD2" w:rsidRPr="00375C5B" w:rsidRDefault="00640DD2" w:rsidP="00CF6196">
      <w:pPr>
        <w:tabs>
          <w:tab w:val="left" w:pos="2120"/>
        </w:tabs>
        <w:ind w:left="2127"/>
        <w:rPr>
          <w:rFonts w:ascii="Arial" w:hAnsi="Arial" w:cs="Arial"/>
          <w:sz w:val="18"/>
          <w:szCs w:val="18"/>
        </w:rPr>
      </w:pPr>
    </w:p>
    <w:p w14:paraId="4C40B3D0" w14:textId="77777777" w:rsidR="00640DD2" w:rsidRPr="00375C5B" w:rsidRDefault="00640DD2" w:rsidP="00CF6196">
      <w:pPr>
        <w:tabs>
          <w:tab w:val="left" w:pos="2120"/>
        </w:tabs>
        <w:ind w:left="2127"/>
        <w:rPr>
          <w:rFonts w:ascii="Arial" w:hAnsi="Arial" w:cs="Arial"/>
          <w:sz w:val="18"/>
          <w:szCs w:val="18"/>
        </w:rPr>
      </w:pPr>
    </w:p>
    <w:p w14:paraId="348C08EA" w14:textId="77777777" w:rsidR="00640DD2" w:rsidRPr="00375C5B" w:rsidRDefault="00640DD2" w:rsidP="00CF6196">
      <w:pPr>
        <w:tabs>
          <w:tab w:val="left" w:pos="2120"/>
        </w:tabs>
        <w:ind w:left="2127"/>
        <w:rPr>
          <w:rFonts w:ascii="Arial" w:hAnsi="Arial" w:cs="Arial"/>
          <w:sz w:val="18"/>
          <w:szCs w:val="18"/>
        </w:rPr>
      </w:pPr>
    </w:p>
    <w:p w14:paraId="2E0406FE" w14:textId="3CDA1A9D" w:rsidR="009B0CD0" w:rsidRPr="0070133F" w:rsidRDefault="00922B7C" w:rsidP="009B0CD0">
      <w:pPr>
        <w:pStyle w:val="NormaleWeb"/>
        <w:spacing w:before="0" w:beforeAutospacing="0" w:after="0" w:afterAutospacing="0"/>
        <w:ind w:left="1985"/>
        <w:jc w:val="both"/>
        <w:textAlignment w:val="baseline"/>
        <w:rPr>
          <w:rFonts w:ascii="Arial" w:hAnsi="Arial" w:cs="Arial"/>
          <w:b/>
          <w:bCs/>
          <w:sz w:val="28"/>
          <w:szCs w:val="28"/>
          <w:lang w:val="it-IT" w:eastAsia="it-IT"/>
        </w:rPr>
      </w:pPr>
      <w:r w:rsidRPr="0070133F">
        <w:rPr>
          <w:rFonts w:ascii="Arial" w:hAnsi="Arial" w:cs="Arial"/>
          <w:b/>
          <w:bCs/>
          <w:sz w:val="28"/>
          <w:szCs w:val="28"/>
          <w:lang w:val="it-IT" w:eastAsia="it-IT"/>
        </w:rPr>
        <w:t xml:space="preserve">FILA Solutions apre </w:t>
      </w:r>
      <w:r w:rsidR="0070133F" w:rsidRPr="0070133F">
        <w:rPr>
          <w:rFonts w:ascii="Arial" w:hAnsi="Arial" w:cs="Arial"/>
          <w:b/>
          <w:bCs/>
          <w:sz w:val="28"/>
          <w:szCs w:val="28"/>
          <w:lang w:val="it-IT" w:eastAsia="it-IT"/>
        </w:rPr>
        <w:t>le porte ai visitatori i</w:t>
      </w:r>
      <w:r w:rsidR="0070133F">
        <w:rPr>
          <w:rFonts w:ascii="Arial" w:hAnsi="Arial" w:cs="Arial"/>
          <w:b/>
          <w:bCs/>
          <w:sz w:val="28"/>
          <w:szCs w:val="28"/>
          <w:lang w:val="it-IT" w:eastAsia="it-IT"/>
        </w:rPr>
        <w:t>n occasione di Musei d’Impresa: 27 ottobre 2024 dalle ore 14,00</w:t>
      </w:r>
    </w:p>
    <w:p w14:paraId="3C974E51" w14:textId="53CFE8A5" w:rsidR="00507536" w:rsidRPr="002A3097" w:rsidRDefault="00507536" w:rsidP="00237F62">
      <w:pPr>
        <w:spacing w:after="100" w:afterAutospacing="1"/>
        <w:ind w:left="1985"/>
        <w:jc w:val="both"/>
        <w:rPr>
          <w:rFonts w:ascii="Arial" w:hAnsi="Arial" w:cs="Arial"/>
          <w:b/>
          <w:bCs/>
          <w:sz w:val="26"/>
          <w:szCs w:val="26"/>
        </w:rPr>
      </w:pPr>
    </w:p>
    <w:p w14:paraId="5F803074" w14:textId="77777777" w:rsidR="0086622F" w:rsidRPr="002A3097" w:rsidRDefault="0086622F" w:rsidP="00237F62">
      <w:pPr>
        <w:spacing w:after="100" w:afterAutospacing="1"/>
        <w:ind w:left="1985"/>
        <w:jc w:val="both"/>
        <w:rPr>
          <w:rFonts w:ascii="Arial" w:hAnsi="Arial" w:cs="Arial"/>
          <w:b/>
          <w:bCs/>
          <w:sz w:val="26"/>
          <w:szCs w:val="26"/>
        </w:rPr>
      </w:pPr>
    </w:p>
    <w:p w14:paraId="3DA0197D" w14:textId="77777777" w:rsidR="002A3097" w:rsidRPr="002A3097" w:rsidRDefault="002A3097" w:rsidP="00237F62">
      <w:pPr>
        <w:spacing w:after="100" w:afterAutospacing="1"/>
        <w:ind w:left="1985"/>
        <w:jc w:val="both"/>
        <w:rPr>
          <w:rFonts w:ascii="Arial" w:hAnsi="Arial" w:cs="Arial"/>
          <w:b/>
          <w:bCs/>
          <w:sz w:val="26"/>
          <w:szCs w:val="26"/>
        </w:rPr>
      </w:pPr>
    </w:p>
    <w:p w14:paraId="5F7D65F3" w14:textId="77777777" w:rsidR="002A3097" w:rsidRPr="002A3097" w:rsidRDefault="002A3097" w:rsidP="00237F62">
      <w:pPr>
        <w:spacing w:after="100" w:afterAutospacing="1"/>
        <w:ind w:left="1985"/>
        <w:jc w:val="both"/>
        <w:rPr>
          <w:rFonts w:ascii="Arial" w:hAnsi="Arial" w:cs="Arial"/>
          <w:b/>
          <w:bCs/>
          <w:sz w:val="26"/>
          <w:szCs w:val="26"/>
        </w:rPr>
      </w:pPr>
    </w:p>
    <w:p w14:paraId="369B1479" w14:textId="77777777" w:rsidR="002A3097" w:rsidRPr="002A3097" w:rsidRDefault="002A3097" w:rsidP="00237F62">
      <w:pPr>
        <w:spacing w:after="100" w:afterAutospacing="1"/>
        <w:ind w:left="1985"/>
        <w:jc w:val="both"/>
        <w:rPr>
          <w:rFonts w:ascii="Arial" w:hAnsi="Arial" w:cs="Arial"/>
          <w:b/>
          <w:bCs/>
          <w:sz w:val="26"/>
          <w:szCs w:val="26"/>
        </w:rPr>
      </w:pPr>
    </w:p>
    <w:p w14:paraId="5D023E0D" w14:textId="391A8705" w:rsidR="002C626C" w:rsidRPr="00750095" w:rsidRDefault="002C626C" w:rsidP="00E855B9">
      <w:pPr>
        <w:tabs>
          <w:tab w:val="left" w:pos="10490"/>
        </w:tabs>
        <w:spacing w:after="160" w:line="264" w:lineRule="auto"/>
        <w:ind w:left="1985" w:right="68"/>
        <w:jc w:val="both"/>
        <w:rPr>
          <w:rFonts w:ascii="Arial" w:hAnsi="Arial" w:cs="Arial"/>
          <w:sz w:val="20"/>
          <w:szCs w:val="20"/>
          <w:lang w:eastAsia="fr-FR"/>
        </w:rPr>
      </w:pPr>
      <w:r w:rsidRPr="00750095">
        <w:rPr>
          <w:rFonts w:ascii="Arial" w:hAnsi="Arial" w:cs="Arial"/>
          <w:sz w:val="20"/>
          <w:szCs w:val="20"/>
          <w:lang w:eastAsia="fr-FR"/>
        </w:rPr>
        <w:t xml:space="preserve">FILA aderisce all'iniziativa "Musei d'Impresa", promossa da Confindustria Veneto Est, Università Ca’ Foscari Venezia e Gruppo Editoriale NEM. </w:t>
      </w:r>
    </w:p>
    <w:p w14:paraId="36B82149" w14:textId="5E9854E4" w:rsidR="002C626C" w:rsidRPr="00750095" w:rsidRDefault="00922B7C" w:rsidP="00E855B9">
      <w:pPr>
        <w:tabs>
          <w:tab w:val="left" w:pos="10490"/>
        </w:tabs>
        <w:spacing w:after="160" w:line="264" w:lineRule="auto"/>
        <w:ind w:left="1985" w:right="68"/>
        <w:jc w:val="both"/>
        <w:rPr>
          <w:rFonts w:ascii="Arial" w:hAnsi="Arial" w:cs="Arial"/>
          <w:bCs/>
          <w:sz w:val="20"/>
          <w:szCs w:val="20"/>
        </w:rPr>
      </w:pPr>
      <w:r w:rsidRPr="00750095">
        <w:rPr>
          <w:rFonts w:ascii="Arial" w:hAnsi="Arial" w:cs="Arial"/>
          <w:sz w:val="20"/>
          <w:szCs w:val="20"/>
          <w:lang w:eastAsia="fr-FR"/>
        </w:rPr>
        <w:t xml:space="preserve">Nel pomeriggio di domenica 27 ottobre, </w:t>
      </w:r>
      <w:r w:rsidR="002C626C" w:rsidRPr="00750095">
        <w:rPr>
          <w:rFonts w:ascii="Arial" w:hAnsi="Arial" w:cs="Arial"/>
          <w:sz w:val="20"/>
          <w:szCs w:val="20"/>
          <w:lang w:eastAsia="fr-FR"/>
        </w:rPr>
        <w:t xml:space="preserve">FILA aprirà le porte del suo Museo aziendale. I visitatori potranno immergersi in un percorso emozionale e interattivo che ripercorre l’evoluzione dell’azienda, </w:t>
      </w:r>
      <w:r w:rsidR="002A3097" w:rsidRPr="00750095">
        <w:rPr>
          <w:rFonts w:ascii="Arial" w:hAnsi="Arial" w:cs="Arial"/>
          <w:sz w:val="20"/>
          <w:szCs w:val="20"/>
          <w:lang w:eastAsia="fr-FR"/>
        </w:rPr>
        <w:t xml:space="preserve">nata nel 1943 come produttrice di lucido per scarpe e diventata un punto di riferimento internazionale nella cura e protezione delle superfici. </w:t>
      </w:r>
      <w:r w:rsidR="002C626C" w:rsidRPr="00750095">
        <w:rPr>
          <w:rFonts w:ascii="Arial" w:hAnsi="Arial" w:cs="Arial"/>
          <w:sz w:val="20"/>
          <w:szCs w:val="20"/>
          <w:lang w:eastAsia="fr-FR"/>
        </w:rPr>
        <w:t xml:space="preserve">Tra le </w:t>
      </w:r>
      <w:r w:rsidRPr="00750095">
        <w:rPr>
          <w:rFonts w:ascii="Arial" w:hAnsi="Arial" w:cs="Arial"/>
          <w:sz w:val="20"/>
          <w:szCs w:val="20"/>
          <w:lang w:eastAsia="fr-FR"/>
        </w:rPr>
        <w:t>“</w:t>
      </w:r>
      <w:r w:rsidR="002C626C" w:rsidRPr="00750095">
        <w:rPr>
          <w:rFonts w:ascii="Arial" w:hAnsi="Arial" w:cs="Arial"/>
          <w:sz w:val="20"/>
          <w:szCs w:val="20"/>
          <w:lang w:eastAsia="fr-FR"/>
        </w:rPr>
        <w:t>attrazioni</w:t>
      </w:r>
      <w:r w:rsidRPr="00750095">
        <w:rPr>
          <w:rFonts w:ascii="Arial" w:hAnsi="Arial" w:cs="Arial"/>
          <w:sz w:val="20"/>
          <w:szCs w:val="20"/>
          <w:lang w:eastAsia="fr-FR"/>
        </w:rPr>
        <w:t>”</w:t>
      </w:r>
      <w:r w:rsidR="002C626C" w:rsidRPr="00750095">
        <w:rPr>
          <w:rFonts w:ascii="Arial" w:hAnsi="Arial" w:cs="Arial"/>
          <w:sz w:val="20"/>
          <w:szCs w:val="20"/>
          <w:lang w:eastAsia="fr-FR"/>
        </w:rPr>
        <w:t xml:space="preserve"> del museo, spicca la prima macchina di lavoro che ha segnato il passaggio dall’artigianalità all’automazione, un simbolo tangibile dell’innovazione e del progresso che hanno caratterizzato FILA. </w:t>
      </w:r>
      <w:r w:rsidRPr="00750095">
        <w:rPr>
          <w:rFonts w:ascii="Arial" w:hAnsi="Arial" w:cs="Arial"/>
          <w:sz w:val="20"/>
          <w:szCs w:val="20"/>
          <w:lang w:eastAsia="fr-FR"/>
        </w:rPr>
        <w:t>Inoltre, s</w:t>
      </w:r>
      <w:r w:rsidR="002C626C" w:rsidRPr="00750095">
        <w:rPr>
          <w:rFonts w:ascii="Arial" w:hAnsi="Arial" w:cs="Arial"/>
          <w:bCs/>
          <w:sz w:val="20"/>
          <w:szCs w:val="20"/>
        </w:rPr>
        <w:t>i avrà la possibilità</w:t>
      </w:r>
      <w:r w:rsidRPr="00750095">
        <w:rPr>
          <w:rFonts w:ascii="Arial" w:hAnsi="Arial" w:cs="Arial"/>
          <w:bCs/>
          <w:sz w:val="20"/>
          <w:szCs w:val="20"/>
        </w:rPr>
        <w:t xml:space="preserve"> </w:t>
      </w:r>
      <w:r w:rsidR="002C626C" w:rsidRPr="00750095">
        <w:rPr>
          <w:rFonts w:ascii="Arial" w:hAnsi="Arial" w:cs="Arial"/>
          <w:bCs/>
          <w:sz w:val="20"/>
          <w:szCs w:val="20"/>
        </w:rPr>
        <w:t>di “conoscere da vicino” l'Innovation Center, all'interno del quale si trovano il Laboratorio di Ricerca &amp; Sviluppo e la divisione di Assistenza Tecnica.</w:t>
      </w:r>
    </w:p>
    <w:p w14:paraId="7080D012" w14:textId="54FE300B" w:rsidR="00C701AA" w:rsidRPr="00750095" w:rsidRDefault="00C701AA" w:rsidP="00E855B9">
      <w:pPr>
        <w:tabs>
          <w:tab w:val="left" w:pos="10490"/>
        </w:tabs>
        <w:spacing w:after="160" w:line="264" w:lineRule="auto"/>
        <w:ind w:left="1985" w:right="68"/>
        <w:jc w:val="both"/>
        <w:rPr>
          <w:rFonts w:ascii="Arial" w:hAnsi="Arial" w:cs="Arial"/>
          <w:sz w:val="20"/>
          <w:szCs w:val="20"/>
          <w:lang w:eastAsia="fr-FR"/>
        </w:rPr>
      </w:pPr>
      <w:r w:rsidRPr="00750095">
        <w:rPr>
          <w:rFonts w:ascii="Arial" w:hAnsi="Arial" w:cs="Arial"/>
          <w:sz w:val="20"/>
          <w:szCs w:val="20"/>
          <w:lang w:eastAsia="fr-FR"/>
        </w:rPr>
        <w:t>“</w:t>
      </w:r>
      <w:r w:rsidRPr="00750095">
        <w:rPr>
          <w:rFonts w:ascii="Arial" w:hAnsi="Arial" w:cs="Arial"/>
          <w:i/>
          <w:iCs/>
          <w:sz w:val="20"/>
          <w:szCs w:val="20"/>
          <w:lang w:eastAsia="fr-FR"/>
        </w:rPr>
        <w:t>Un viaggio nel tempo, un omaggio alle radici</w:t>
      </w:r>
      <w:r w:rsidR="00A931C8" w:rsidRPr="00750095">
        <w:rPr>
          <w:rFonts w:ascii="Arial" w:hAnsi="Arial" w:cs="Arial"/>
          <w:i/>
          <w:iCs/>
          <w:sz w:val="20"/>
          <w:szCs w:val="20"/>
          <w:lang w:eastAsia="fr-FR"/>
        </w:rPr>
        <w:t>,</w:t>
      </w:r>
      <w:r w:rsidRPr="00750095">
        <w:rPr>
          <w:rFonts w:ascii="Arial" w:hAnsi="Arial" w:cs="Arial"/>
          <w:i/>
          <w:iCs/>
          <w:sz w:val="20"/>
          <w:szCs w:val="20"/>
          <w:lang w:eastAsia="fr-FR"/>
        </w:rPr>
        <w:t xml:space="preserve"> q</w:t>
      </w:r>
      <w:r w:rsidRPr="00750095">
        <w:rPr>
          <w:rFonts w:ascii="Arial" w:hAnsi="Arial" w:cs="Arial"/>
          <w:i/>
          <w:iCs/>
          <w:sz w:val="20"/>
          <w:szCs w:val="20"/>
          <w:lang w:eastAsia="fr-FR"/>
        </w:rPr>
        <w:t>uesto è il Museo FILA</w:t>
      </w:r>
      <w:r w:rsidRPr="00750095">
        <w:rPr>
          <w:rFonts w:ascii="Arial" w:hAnsi="Arial" w:cs="Arial"/>
          <w:sz w:val="20"/>
          <w:szCs w:val="20"/>
          <w:lang w:eastAsia="fr-FR"/>
        </w:rPr>
        <w:t xml:space="preserve">” </w:t>
      </w:r>
      <w:r w:rsidRPr="00750095">
        <w:rPr>
          <w:rFonts w:ascii="Arial" w:hAnsi="Arial" w:cs="Arial"/>
          <w:sz w:val="20"/>
          <w:szCs w:val="20"/>
          <w:lang w:eastAsia="fr-FR"/>
        </w:rPr>
        <w:t xml:space="preserve">dichiara con orgoglio il Presidente Beniamino Pettenon. </w:t>
      </w:r>
      <w:r w:rsidRPr="00750095">
        <w:rPr>
          <w:rFonts w:ascii="Arial" w:hAnsi="Arial" w:cs="Arial"/>
          <w:sz w:val="20"/>
          <w:szCs w:val="20"/>
          <w:lang w:eastAsia="fr-FR"/>
        </w:rPr>
        <w:t>“</w:t>
      </w:r>
      <w:r w:rsidRPr="00750095">
        <w:rPr>
          <w:rFonts w:ascii="Arial" w:hAnsi="Arial" w:cs="Arial"/>
          <w:i/>
          <w:iCs/>
          <w:sz w:val="20"/>
          <w:szCs w:val="20"/>
          <w:lang w:eastAsia="fr-FR"/>
        </w:rPr>
        <w:t>N</w:t>
      </w:r>
      <w:r w:rsidRPr="00750095">
        <w:rPr>
          <w:rFonts w:ascii="Arial" w:hAnsi="Arial" w:cs="Arial"/>
          <w:i/>
          <w:iCs/>
          <w:sz w:val="20"/>
          <w:szCs w:val="20"/>
          <w:lang w:eastAsia="fr-FR"/>
        </w:rPr>
        <w:t>on volevo che andasse perduto il lavoro di chi mi ha preceduto</w:t>
      </w:r>
      <w:r w:rsidR="00A931C8" w:rsidRPr="00750095">
        <w:rPr>
          <w:rFonts w:ascii="Arial" w:hAnsi="Arial" w:cs="Arial"/>
          <w:i/>
          <w:iCs/>
          <w:sz w:val="20"/>
          <w:szCs w:val="20"/>
          <w:lang w:eastAsia="fr-FR"/>
        </w:rPr>
        <w:t xml:space="preserve">, </w:t>
      </w:r>
      <w:r w:rsidR="00A931C8" w:rsidRPr="00750095">
        <w:rPr>
          <w:rFonts w:ascii="Arial" w:hAnsi="Arial" w:cs="Arial"/>
          <w:i/>
          <w:iCs/>
          <w:sz w:val="20"/>
          <w:szCs w:val="20"/>
          <w:lang w:eastAsia="fr-FR"/>
        </w:rPr>
        <w:t>a cominciare da mio padre e mio zio e tutti i</w:t>
      </w:r>
      <w:r w:rsidR="00A931C8" w:rsidRPr="00750095">
        <w:rPr>
          <w:rFonts w:ascii="Arial" w:hAnsi="Arial" w:cs="Arial"/>
          <w:i/>
          <w:iCs/>
          <w:sz w:val="20"/>
          <w:szCs w:val="20"/>
          <w:lang w:eastAsia="fr-FR"/>
        </w:rPr>
        <w:t xml:space="preserve"> </w:t>
      </w:r>
      <w:r w:rsidR="00A931C8" w:rsidRPr="00A931C8">
        <w:rPr>
          <w:rFonts w:ascii="Arial" w:hAnsi="Arial" w:cs="Arial"/>
          <w:i/>
          <w:iCs/>
          <w:sz w:val="20"/>
          <w:szCs w:val="20"/>
          <w:lang w:eastAsia="fr-FR"/>
        </w:rPr>
        <w:t>collaboratori che hanno contribuito al successo d</w:t>
      </w:r>
      <w:r w:rsidR="00A931C8" w:rsidRPr="00750095">
        <w:rPr>
          <w:rFonts w:ascii="Arial" w:hAnsi="Arial" w:cs="Arial"/>
          <w:i/>
          <w:iCs/>
          <w:sz w:val="20"/>
          <w:szCs w:val="20"/>
          <w:lang w:eastAsia="fr-FR"/>
        </w:rPr>
        <w:t>ell’azienda</w:t>
      </w:r>
      <w:r w:rsidRPr="00750095">
        <w:rPr>
          <w:rFonts w:ascii="Arial" w:hAnsi="Arial" w:cs="Arial"/>
          <w:i/>
          <w:iCs/>
          <w:sz w:val="20"/>
          <w:szCs w:val="20"/>
          <w:lang w:eastAsia="fr-FR"/>
        </w:rPr>
        <w:t>”</w:t>
      </w:r>
      <w:r w:rsidRPr="00750095">
        <w:rPr>
          <w:rFonts w:ascii="Arial" w:hAnsi="Arial" w:cs="Arial"/>
          <w:sz w:val="20"/>
          <w:szCs w:val="20"/>
          <w:lang w:eastAsia="fr-FR"/>
        </w:rPr>
        <w:t>.</w:t>
      </w:r>
    </w:p>
    <w:p w14:paraId="005031A0" w14:textId="54BC0252" w:rsidR="00922B7C" w:rsidRPr="00750095" w:rsidRDefault="00E95AD3" w:rsidP="00E855B9">
      <w:pPr>
        <w:tabs>
          <w:tab w:val="left" w:pos="10490"/>
        </w:tabs>
        <w:spacing w:after="160" w:line="264" w:lineRule="auto"/>
        <w:ind w:left="1985" w:right="68"/>
        <w:jc w:val="both"/>
        <w:rPr>
          <w:rFonts w:ascii="Arial" w:hAnsi="Arial" w:cs="Arial"/>
          <w:bCs/>
          <w:sz w:val="20"/>
          <w:szCs w:val="20"/>
        </w:rPr>
      </w:pPr>
      <w:r w:rsidRPr="00750095">
        <w:rPr>
          <w:rFonts w:ascii="Arial" w:hAnsi="Arial" w:cs="Arial"/>
          <w:bCs/>
          <w:sz w:val="20"/>
          <w:szCs w:val="20"/>
        </w:rPr>
        <w:t xml:space="preserve">Parole di soddisfazione anche da parte di </w:t>
      </w:r>
      <w:r w:rsidRPr="00750095">
        <w:rPr>
          <w:rFonts w:ascii="Arial" w:hAnsi="Arial" w:cs="Arial"/>
          <w:bCs/>
          <w:sz w:val="20"/>
          <w:szCs w:val="20"/>
        </w:rPr>
        <w:t>Alessandra Pettenon, AD di FILA</w:t>
      </w:r>
      <w:r w:rsidRPr="00750095">
        <w:rPr>
          <w:rFonts w:ascii="Arial" w:hAnsi="Arial" w:cs="Arial"/>
          <w:bCs/>
          <w:sz w:val="20"/>
          <w:szCs w:val="20"/>
        </w:rPr>
        <w:t xml:space="preserve"> </w:t>
      </w:r>
      <w:r w:rsidR="00922B7C" w:rsidRPr="00750095">
        <w:rPr>
          <w:rFonts w:ascii="Arial" w:hAnsi="Arial" w:cs="Arial"/>
          <w:bCs/>
          <w:sz w:val="20"/>
          <w:szCs w:val="20"/>
        </w:rPr>
        <w:t>“</w:t>
      </w:r>
      <w:r w:rsidR="00922B7C" w:rsidRPr="00750095">
        <w:rPr>
          <w:rFonts w:ascii="Arial" w:hAnsi="Arial" w:cs="Arial"/>
          <w:bCs/>
          <w:i/>
          <w:iCs/>
          <w:sz w:val="20"/>
          <w:szCs w:val="20"/>
        </w:rPr>
        <w:t>Siamo entusiasti di ospitare questo evento e di condividere con il pubblico la nostra storia</w:t>
      </w:r>
      <w:r w:rsidRPr="00750095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922B7C" w:rsidRPr="00750095">
        <w:rPr>
          <w:rFonts w:ascii="Arial" w:hAnsi="Arial" w:cs="Arial"/>
          <w:bCs/>
          <w:i/>
          <w:iCs/>
          <w:sz w:val="20"/>
          <w:szCs w:val="20"/>
        </w:rPr>
        <w:t>Il museo è un luogo dove passato, presente e futuro si incontrano, e rappresenta un orgoglio per tutta la nostra azienda</w:t>
      </w:r>
      <w:r w:rsidRPr="00750095">
        <w:rPr>
          <w:rFonts w:ascii="Arial" w:hAnsi="Arial" w:cs="Arial"/>
          <w:bCs/>
          <w:i/>
          <w:iCs/>
          <w:sz w:val="20"/>
          <w:szCs w:val="20"/>
        </w:rPr>
        <w:t>”.</w:t>
      </w:r>
    </w:p>
    <w:p w14:paraId="33280C5C" w14:textId="0BB2BB5F" w:rsidR="002C626C" w:rsidRPr="00750095" w:rsidRDefault="002C626C" w:rsidP="00E855B9">
      <w:pPr>
        <w:tabs>
          <w:tab w:val="left" w:pos="10490"/>
        </w:tabs>
        <w:spacing w:after="160" w:line="264" w:lineRule="auto"/>
        <w:ind w:left="1985" w:right="68"/>
        <w:jc w:val="both"/>
        <w:rPr>
          <w:rFonts w:ascii="Arial" w:hAnsi="Arial" w:cs="Arial"/>
          <w:sz w:val="20"/>
          <w:szCs w:val="20"/>
          <w:lang w:eastAsia="fr-FR"/>
        </w:rPr>
      </w:pPr>
      <w:r w:rsidRPr="00750095">
        <w:rPr>
          <w:rFonts w:ascii="Arial" w:hAnsi="Arial" w:cs="Arial"/>
          <w:sz w:val="20"/>
          <w:szCs w:val="20"/>
          <w:lang w:eastAsia="fr-FR"/>
        </w:rPr>
        <w:t>"Musei d'Impresa"</w:t>
      </w:r>
      <w:r w:rsidR="004D6BEF" w:rsidRPr="00750095">
        <w:rPr>
          <w:rFonts w:ascii="Arial" w:hAnsi="Arial" w:cs="Arial"/>
          <w:sz w:val="20"/>
          <w:szCs w:val="20"/>
          <w:lang w:eastAsia="fr-FR"/>
        </w:rPr>
        <w:t xml:space="preserve">, </w:t>
      </w:r>
      <w:r w:rsidRPr="00750095">
        <w:rPr>
          <w:rFonts w:ascii="Arial" w:hAnsi="Arial" w:cs="Arial"/>
          <w:sz w:val="20"/>
          <w:szCs w:val="20"/>
          <w:lang w:eastAsia="fr-FR"/>
        </w:rPr>
        <w:t>un'innovativa proposta di "turismo industriale"</w:t>
      </w:r>
      <w:r w:rsidR="004D6BEF" w:rsidRPr="00750095">
        <w:rPr>
          <w:rFonts w:ascii="Arial" w:hAnsi="Arial" w:cs="Arial"/>
          <w:sz w:val="20"/>
          <w:szCs w:val="20"/>
          <w:lang w:eastAsia="fr-FR"/>
        </w:rPr>
        <w:t>,</w:t>
      </w:r>
      <w:r w:rsidRPr="00750095">
        <w:rPr>
          <w:rFonts w:ascii="Arial" w:hAnsi="Arial" w:cs="Arial"/>
          <w:sz w:val="20"/>
          <w:szCs w:val="20"/>
          <w:lang w:eastAsia="fr-FR"/>
        </w:rPr>
        <w:t xml:space="preserve"> mira a valorizzare il patrimonio culturale d'impresa e a promuovere i Distretti Culturali Evolutivi. Il Museo FILA, con la sua ricca collezione di macchinari storici, documenti d'epoca e prodotti iconici, è un esempio di come l'industria possa diventare un volano per lo sviluppo culturale e turistico </w:t>
      </w:r>
      <w:r w:rsidR="0070133F" w:rsidRPr="00750095">
        <w:rPr>
          <w:rFonts w:ascii="Arial" w:hAnsi="Arial" w:cs="Arial"/>
          <w:sz w:val="20"/>
          <w:szCs w:val="20"/>
          <w:lang w:eastAsia="fr-FR"/>
        </w:rPr>
        <w:t>del territorio</w:t>
      </w:r>
      <w:r w:rsidR="002A3097" w:rsidRPr="00750095">
        <w:rPr>
          <w:rFonts w:ascii="Arial" w:hAnsi="Arial" w:cs="Arial"/>
          <w:sz w:val="20"/>
          <w:szCs w:val="20"/>
          <w:lang w:eastAsia="fr-FR"/>
        </w:rPr>
        <w:t>.</w:t>
      </w:r>
    </w:p>
    <w:p w14:paraId="52B216CC" w14:textId="3867D036" w:rsidR="00E726DB" w:rsidRDefault="00E726DB" w:rsidP="00237F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00" w:after="100"/>
        <w:ind w:left="1985" w:right="122"/>
        <w:jc w:val="both"/>
        <w:rPr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Fonts w:ascii="Arial" w:hAnsi="Arial"/>
          <w:sz w:val="18"/>
          <w:szCs w:val="18"/>
        </w:rPr>
        <w:t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</w:t>
      </w:r>
      <w:r w:rsidR="003E0A10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 xml:space="preserve"> che si attesta intorno ai 22 milioni di euro. Oggi i figli di Beniamino, Francesco ed Alessandra Pettenon, ricoprono la carica di Amministratori Delegati dell’Azienda: una realtà in continua espansione, che conta 10</w:t>
      </w:r>
      <w:r w:rsidR="003E0A10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collaboratori tra l’headquarter e l’Innovation Center di San Martino di Lupari (PD), il Centro di Sperimentazione a Fiorano Modenese nel cuore del Distretto ceramico di Sassuolo e un'organizzazione commerciale presente in Francia, Germania, Spagna, USA, Gran Bretagna e Emirati Arabi.  Il tutto secondo una strategia che mette al centro la sostenibilità: tutti i prodotti sono realizzati con tecnologie a basso impatto, i detergenti contengono ingredienti biodegradabili fino al 98% mentre le formulazioni a base acqua rappresentano l’8</w:t>
      </w:r>
      <w:r w:rsidR="003E0A10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% sul totale della produzione.</w:t>
      </w:r>
    </w:p>
    <w:p w14:paraId="523ECE22" w14:textId="77777777" w:rsidR="0001521B" w:rsidRPr="0026105D" w:rsidRDefault="0001521B" w:rsidP="00237F62">
      <w:pPr>
        <w:ind w:left="1985" w:right="122"/>
        <w:jc w:val="center"/>
        <w:rPr>
          <w:rFonts w:ascii="Arial" w:hAnsi="Arial"/>
          <w:sz w:val="10"/>
          <w:szCs w:val="10"/>
        </w:rPr>
      </w:pPr>
    </w:p>
    <w:p w14:paraId="1521605C" w14:textId="70F06AD1" w:rsidR="00E726DB" w:rsidRDefault="00E726DB" w:rsidP="00237F62">
      <w:pPr>
        <w:ind w:left="1985" w:right="122"/>
        <w:jc w:val="center"/>
        <w:rPr>
          <w:rFonts w:ascii="Arial" w:hAnsi="Arial"/>
          <w:sz w:val="20"/>
          <w:szCs w:val="20"/>
        </w:rPr>
      </w:pPr>
      <w:r w:rsidRPr="0026105D">
        <w:rPr>
          <w:rFonts w:ascii="Arial" w:hAnsi="Arial"/>
          <w:sz w:val="20"/>
          <w:szCs w:val="20"/>
        </w:rPr>
        <w:t>www.ﬁlasolutions.com</w:t>
      </w:r>
    </w:p>
    <w:p w14:paraId="70C47589" w14:textId="77777777" w:rsidR="0026105D" w:rsidRPr="0026105D" w:rsidRDefault="0026105D" w:rsidP="00237F62">
      <w:pPr>
        <w:ind w:left="1985" w:right="122"/>
        <w:jc w:val="center"/>
        <w:rPr>
          <w:rFonts w:ascii="Arial" w:hAnsi="Arial"/>
          <w:sz w:val="10"/>
          <w:szCs w:val="10"/>
        </w:rPr>
      </w:pPr>
    </w:p>
    <w:p w14:paraId="4EEE4B1B" w14:textId="77777777" w:rsidR="0086622F" w:rsidRDefault="0086622F" w:rsidP="00237F62">
      <w:pPr>
        <w:ind w:left="1985" w:right="122"/>
        <w:jc w:val="center"/>
        <w:rPr>
          <w:rFonts w:ascii="Arial" w:hAnsi="Arial"/>
          <w:sz w:val="21"/>
          <w:szCs w:val="21"/>
        </w:rPr>
      </w:pPr>
    </w:p>
    <w:p w14:paraId="42FE1744" w14:textId="7E839A39" w:rsidR="00237F62" w:rsidRPr="00237F62" w:rsidRDefault="00E726DB" w:rsidP="00237F62">
      <w:pPr>
        <w:ind w:left="1985" w:right="134"/>
        <w:rPr>
          <w:rFonts w:ascii="Arial" w:hAnsi="Arial" w:cs="Arial"/>
          <w:sz w:val="18"/>
          <w:szCs w:val="18"/>
        </w:rPr>
      </w:pPr>
      <w:r w:rsidRPr="00237F62">
        <w:rPr>
          <w:rFonts w:ascii="Arial" w:hAnsi="Arial" w:cs="Arial"/>
          <w:sz w:val="18"/>
          <w:szCs w:val="18"/>
        </w:rPr>
        <w:t xml:space="preserve">Ufficio Stampa e P.R. </w:t>
      </w:r>
    </w:p>
    <w:p w14:paraId="4E382972" w14:textId="77777777" w:rsidR="00237F62" w:rsidRDefault="00E726DB" w:rsidP="00237F62">
      <w:pPr>
        <w:ind w:left="1985" w:right="134"/>
        <w:rPr>
          <w:rFonts w:ascii="Arial" w:hAnsi="Arial" w:cs="Arial"/>
          <w:sz w:val="18"/>
          <w:szCs w:val="18"/>
        </w:rPr>
      </w:pPr>
      <w:r w:rsidRPr="00237F62">
        <w:rPr>
          <w:rFonts w:ascii="Arial" w:hAnsi="Arial" w:cs="Arial"/>
          <w:sz w:val="18"/>
          <w:szCs w:val="18"/>
        </w:rPr>
        <w:t xml:space="preserve">Gagliardi &amp; Partners </w:t>
      </w:r>
    </w:p>
    <w:p w14:paraId="2696C7A2" w14:textId="235AE479" w:rsidR="00E726DB" w:rsidRPr="00237F62" w:rsidRDefault="00237F62" w:rsidP="00237F62">
      <w:pPr>
        <w:ind w:left="1985" w:right="134"/>
        <w:rPr>
          <w:rFonts w:ascii="Arial" w:hAnsi="Arial" w:cs="Arial"/>
          <w:sz w:val="18"/>
          <w:szCs w:val="18"/>
        </w:rPr>
      </w:pPr>
      <w:hyperlink r:id="rId8" w:history="1">
        <w:r w:rsidRPr="002F5750">
          <w:rPr>
            <w:rStyle w:val="Collegamentoipertestuale"/>
            <w:rFonts w:ascii="Arial" w:hAnsi="Arial" w:cs="Arial"/>
            <w:sz w:val="18"/>
            <w:szCs w:val="18"/>
          </w:rPr>
          <w:t>gagliardi@gagliardi-partners.it</w:t>
        </w:r>
      </w:hyperlink>
    </w:p>
    <w:sectPr w:rsidR="00E726DB" w:rsidRPr="00237F62" w:rsidSect="00615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41" w:right="995" w:bottom="1786" w:left="357" w:header="567" w:footer="1134" w:gutter="0"/>
      <w:cols w:space="720" w:equalWidth="0">
        <w:col w:w="10976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0164" w14:textId="77777777" w:rsidR="00267071" w:rsidRDefault="00267071" w:rsidP="00742DA5">
      <w:r>
        <w:separator/>
      </w:r>
    </w:p>
  </w:endnote>
  <w:endnote w:type="continuationSeparator" w:id="0">
    <w:p w14:paraId="096E925F" w14:textId="77777777" w:rsidR="00267071" w:rsidRDefault="00267071" w:rsidP="0074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946C" w14:textId="3248F9BA" w:rsidR="00C34CF1" w:rsidRPr="00C34CF1" w:rsidRDefault="00C34CF1" w:rsidP="00DB294E">
    <w:pPr>
      <w:pStyle w:val="Corpotesto"/>
      <w:kinsoku w:val="0"/>
      <w:overflowPunct w:val="0"/>
      <w:spacing w:before="85"/>
      <w:rPr>
        <w:color w:val="231F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0FDC" w14:textId="4F6BBC01" w:rsidR="00742DA5" w:rsidRPr="00610B19" w:rsidRDefault="00742DA5" w:rsidP="00C55C0C">
    <w:pPr>
      <w:pStyle w:val="Corpotesto"/>
      <w:kinsoku w:val="0"/>
      <w:overflowPunct w:val="0"/>
      <w:spacing w:before="85"/>
      <w:rPr>
        <w:color w:val="231F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CDC3" w14:textId="77777777" w:rsidR="0080024B" w:rsidRDefault="008002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CA99D" w14:textId="77777777" w:rsidR="00267071" w:rsidRDefault="00267071" w:rsidP="00742DA5">
      <w:r>
        <w:separator/>
      </w:r>
    </w:p>
  </w:footnote>
  <w:footnote w:type="continuationSeparator" w:id="0">
    <w:p w14:paraId="4DECA36C" w14:textId="77777777" w:rsidR="00267071" w:rsidRDefault="00267071" w:rsidP="0074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A292" w14:textId="34A134EE" w:rsidR="00DB294E" w:rsidRDefault="001649D3" w:rsidP="00DB294E">
    <w:pPr>
      <w:pStyle w:val="Intestazione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87FCBE3" wp14:editId="150F6D4B">
          <wp:simplePos x="0" y="0"/>
          <wp:positionH relativeFrom="column">
            <wp:posOffset>10160</wp:posOffset>
          </wp:positionH>
          <wp:positionV relativeFrom="paragraph">
            <wp:posOffset>2664460</wp:posOffset>
          </wp:positionV>
          <wp:extent cx="6932295" cy="7184390"/>
          <wp:effectExtent l="0" t="0" r="1905" b="3810"/>
          <wp:wrapNone/>
          <wp:docPr id="963424554" name="Immagine 963424554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239477" name="Immagine 1" descr="Immagine che contiene testo, schermata, design&#10;&#10;Descrizione generata automaticamente"/>
                  <pic:cNvPicPr/>
                </pic:nvPicPr>
                <pic:blipFill rotWithShape="1">
                  <a:blip r:embed="rId1"/>
                  <a:srcRect t="28435"/>
                  <a:stretch/>
                </pic:blipFill>
                <pic:spPr bwMode="auto">
                  <a:xfrm>
                    <a:off x="0" y="0"/>
                    <a:ext cx="6932295" cy="7184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6EAC" w14:textId="7318586A" w:rsidR="00C55C0C" w:rsidRPr="00C55C0C" w:rsidRDefault="00640DD2" w:rsidP="00C96374">
    <w:pPr>
      <w:pStyle w:val="Intestazione"/>
      <w:spacing w:line="360" w:lineRule="auto"/>
    </w:pPr>
    <w:r>
      <w:rPr>
        <w:noProof/>
        <w:color w:val="231F20"/>
        <w:lang w:val="en-US"/>
      </w:rPr>
      <w:drawing>
        <wp:anchor distT="0" distB="0" distL="114300" distR="114300" simplePos="0" relativeHeight="251672576" behindDoc="1" locked="0" layoutInCell="1" allowOverlap="1" wp14:anchorId="2513DCDD" wp14:editId="54E12DEA">
          <wp:simplePos x="0" y="0"/>
          <wp:positionH relativeFrom="column">
            <wp:posOffset>65405</wp:posOffset>
          </wp:positionH>
          <wp:positionV relativeFrom="paragraph">
            <wp:posOffset>3150870</wp:posOffset>
          </wp:positionV>
          <wp:extent cx="6908800" cy="6921500"/>
          <wp:effectExtent l="0" t="0" r="6350" b="0"/>
          <wp:wrapNone/>
          <wp:docPr id="15293143" name="Immagine 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453903" name="Immagine 1" descr="Immagine che contiene testo, schermata&#10;&#10;Descrizione generata automaticamente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0" cy="692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4C6B" w14:textId="3E1B2015" w:rsidR="00EC4C24" w:rsidRDefault="001110DC">
    <w:pPr>
      <w:pStyle w:val="Intestazion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1AAA829" wp14:editId="16AA4A53">
          <wp:simplePos x="0" y="0"/>
          <wp:positionH relativeFrom="column">
            <wp:posOffset>-239395</wp:posOffset>
          </wp:positionH>
          <wp:positionV relativeFrom="paragraph">
            <wp:posOffset>-360045</wp:posOffset>
          </wp:positionV>
          <wp:extent cx="7556810" cy="10680700"/>
          <wp:effectExtent l="0" t="0" r="0" b="0"/>
          <wp:wrapNone/>
          <wp:docPr id="87659110" name="Immagine 1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31160" name="Immagine 1" descr="Immagine che contiene testo, schermata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81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D17E8"/>
    <w:multiLevelType w:val="hybridMultilevel"/>
    <w:tmpl w:val="BB2E657A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1649E4"/>
    <w:multiLevelType w:val="hybridMultilevel"/>
    <w:tmpl w:val="FD4619BA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9245DF5"/>
    <w:multiLevelType w:val="hybridMultilevel"/>
    <w:tmpl w:val="AE4C32FA"/>
    <w:lvl w:ilvl="0" w:tplc="6D2A4E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79F63BE"/>
    <w:multiLevelType w:val="multilevel"/>
    <w:tmpl w:val="91BC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8657B"/>
    <w:multiLevelType w:val="hybridMultilevel"/>
    <w:tmpl w:val="C6BC981E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FB301E1"/>
    <w:multiLevelType w:val="hybridMultilevel"/>
    <w:tmpl w:val="923812BC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70C33481"/>
    <w:multiLevelType w:val="hybridMultilevel"/>
    <w:tmpl w:val="E076B468"/>
    <w:lvl w:ilvl="0" w:tplc="0410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793F33DA"/>
    <w:multiLevelType w:val="hybridMultilevel"/>
    <w:tmpl w:val="DDF0D41A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34529959">
    <w:abstractNumId w:val="2"/>
  </w:num>
  <w:num w:numId="2" w16cid:durableId="556744549">
    <w:abstractNumId w:val="3"/>
  </w:num>
  <w:num w:numId="3" w16cid:durableId="31925009">
    <w:abstractNumId w:val="5"/>
  </w:num>
  <w:num w:numId="4" w16cid:durableId="1516116172">
    <w:abstractNumId w:val="7"/>
  </w:num>
  <w:num w:numId="5" w16cid:durableId="1934438705">
    <w:abstractNumId w:val="6"/>
  </w:num>
  <w:num w:numId="6" w16cid:durableId="625425594">
    <w:abstractNumId w:val="4"/>
  </w:num>
  <w:num w:numId="7" w16cid:durableId="2136557910">
    <w:abstractNumId w:val="0"/>
  </w:num>
  <w:num w:numId="8" w16cid:durableId="68193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A5"/>
    <w:rsid w:val="0001093B"/>
    <w:rsid w:val="00012FE8"/>
    <w:rsid w:val="0001521B"/>
    <w:rsid w:val="00020E4D"/>
    <w:rsid w:val="000305B5"/>
    <w:rsid w:val="00035767"/>
    <w:rsid w:val="00042CCC"/>
    <w:rsid w:val="00052BB4"/>
    <w:rsid w:val="00053B69"/>
    <w:rsid w:val="00077427"/>
    <w:rsid w:val="000911E6"/>
    <w:rsid w:val="000A5285"/>
    <w:rsid w:val="000C2411"/>
    <w:rsid w:val="000E66E5"/>
    <w:rsid w:val="00102DD5"/>
    <w:rsid w:val="00103C9F"/>
    <w:rsid w:val="001110DC"/>
    <w:rsid w:val="0011233F"/>
    <w:rsid w:val="001315C3"/>
    <w:rsid w:val="001569CD"/>
    <w:rsid w:val="001649D3"/>
    <w:rsid w:val="00167379"/>
    <w:rsid w:val="00182CE3"/>
    <w:rsid w:val="00184A0B"/>
    <w:rsid w:val="001B1FEF"/>
    <w:rsid w:val="001B366F"/>
    <w:rsid w:val="001B5161"/>
    <w:rsid w:val="001B6F54"/>
    <w:rsid w:val="001C041E"/>
    <w:rsid w:val="001D20B7"/>
    <w:rsid w:val="001D61CF"/>
    <w:rsid w:val="001F4386"/>
    <w:rsid w:val="00207F5E"/>
    <w:rsid w:val="00234AA0"/>
    <w:rsid w:val="00237276"/>
    <w:rsid w:val="00237DAC"/>
    <w:rsid w:val="00237F62"/>
    <w:rsid w:val="00241352"/>
    <w:rsid w:val="002468B8"/>
    <w:rsid w:val="00253417"/>
    <w:rsid w:val="0026105D"/>
    <w:rsid w:val="00267071"/>
    <w:rsid w:val="00270F17"/>
    <w:rsid w:val="0027426D"/>
    <w:rsid w:val="002825B0"/>
    <w:rsid w:val="002963BC"/>
    <w:rsid w:val="00297707"/>
    <w:rsid w:val="002A3097"/>
    <w:rsid w:val="002A67B3"/>
    <w:rsid w:val="002B4DF7"/>
    <w:rsid w:val="002B6281"/>
    <w:rsid w:val="002C626C"/>
    <w:rsid w:val="002C790A"/>
    <w:rsid w:val="002C7CDE"/>
    <w:rsid w:val="002E054F"/>
    <w:rsid w:val="002E3AAE"/>
    <w:rsid w:val="002E53C2"/>
    <w:rsid w:val="002F1CC8"/>
    <w:rsid w:val="002F5722"/>
    <w:rsid w:val="00306A8D"/>
    <w:rsid w:val="0033271F"/>
    <w:rsid w:val="00336799"/>
    <w:rsid w:val="003368D2"/>
    <w:rsid w:val="00345BA6"/>
    <w:rsid w:val="003471B0"/>
    <w:rsid w:val="00375C5B"/>
    <w:rsid w:val="00386C2E"/>
    <w:rsid w:val="00387EFF"/>
    <w:rsid w:val="003901FC"/>
    <w:rsid w:val="00397481"/>
    <w:rsid w:val="003A10F8"/>
    <w:rsid w:val="003B7A58"/>
    <w:rsid w:val="003D0E4B"/>
    <w:rsid w:val="003E0A10"/>
    <w:rsid w:val="003E7115"/>
    <w:rsid w:val="003F237E"/>
    <w:rsid w:val="00402BF6"/>
    <w:rsid w:val="00404982"/>
    <w:rsid w:val="00411910"/>
    <w:rsid w:val="0041352A"/>
    <w:rsid w:val="00421070"/>
    <w:rsid w:val="00421264"/>
    <w:rsid w:val="004305A7"/>
    <w:rsid w:val="0044361C"/>
    <w:rsid w:val="004665FC"/>
    <w:rsid w:val="00467079"/>
    <w:rsid w:val="0048559E"/>
    <w:rsid w:val="0049279F"/>
    <w:rsid w:val="00494B43"/>
    <w:rsid w:val="004A4465"/>
    <w:rsid w:val="004C70E0"/>
    <w:rsid w:val="004D0F63"/>
    <w:rsid w:val="004D6BEF"/>
    <w:rsid w:val="0050381F"/>
    <w:rsid w:val="00503FA1"/>
    <w:rsid w:val="00507536"/>
    <w:rsid w:val="005105AC"/>
    <w:rsid w:val="00517944"/>
    <w:rsid w:val="00522758"/>
    <w:rsid w:val="00563531"/>
    <w:rsid w:val="00582485"/>
    <w:rsid w:val="00585C1D"/>
    <w:rsid w:val="00587261"/>
    <w:rsid w:val="00587FF2"/>
    <w:rsid w:val="00596550"/>
    <w:rsid w:val="005A196E"/>
    <w:rsid w:val="005C1B64"/>
    <w:rsid w:val="005D59D0"/>
    <w:rsid w:val="005E51AE"/>
    <w:rsid w:val="005F6C5C"/>
    <w:rsid w:val="005F7E59"/>
    <w:rsid w:val="0061034E"/>
    <w:rsid w:val="00610B19"/>
    <w:rsid w:val="0061582E"/>
    <w:rsid w:val="00640DD2"/>
    <w:rsid w:val="006577A1"/>
    <w:rsid w:val="00690EA4"/>
    <w:rsid w:val="00697193"/>
    <w:rsid w:val="006A537C"/>
    <w:rsid w:val="006B4F9A"/>
    <w:rsid w:val="006B743E"/>
    <w:rsid w:val="006C5C76"/>
    <w:rsid w:val="006E0547"/>
    <w:rsid w:val="006F2F26"/>
    <w:rsid w:val="006F5D0A"/>
    <w:rsid w:val="0070133F"/>
    <w:rsid w:val="00703EC5"/>
    <w:rsid w:val="00714BE2"/>
    <w:rsid w:val="007253B4"/>
    <w:rsid w:val="00732B65"/>
    <w:rsid w:val="00742DA5"/>
    <w:rsid w:val="00750095"/>
    <w:rsid w:val="00755507"/>
    <w:rsid w:val="00763086"/>
    <w:rsid w:val="00763C22"/>
    <w:rsid w:val="00772233"/>
    <w:rsid w:val="007754A8"/>
    <w:rsid w:val="00775892"/>
    <w:rsid w:val="00781F19"/>
    <w:rsid w:val="0078671E"/>
    <w:rsid w:val="007871F2"/>
    <w:rsid w:val="007E4858"/>
    <w:rsid w:val="007E66CE"/>
    <w:rsid w:val="0080024B"/>
    <w:rsid w:val="00800F5D"/>
    <w:rsid w:val="008033ED"/>
    <w:rsid w:val="00807E44"/>
    <w:rsid w:val="00821079"/>
    <w:rsid w:val="00823384"/>
    <w:rsid w:val="0086622F"/>
    <w:rsid w:val="008800CF"/>
    <w:rsid w:val="008A57F4"/>
    <w:rsid w:val="008A6A19"/>
    <w:rsid w:val="008B15B8"/>
    <w:rsid w:val="008B6F4D"/>
    <w:rsid w:val="008D4B7B"/>
    <w:rsid w:val="008E14C9"/>
    <w:rsid w:val="008E1F43"/>
    <w:rsid w:val="008E3C31"/>
    <w:rsid w:val="008F777F"/>
    <w:rsid w:val="00906582"/>
    <w:rsid w:val="009073DF"/>
    <w:rsid w:val="00922553"/>
    <w:rsid w:val="00922B7C"/>
    <w:rsid w:val="009310EE"/>
    <w:rsid w:val="00932CCD"/>
    <w:rsid w:val="00934613"/>
    <w:rsid w:val="00941B25"/>
    <w:rsid w:val="00974790"/>
    <w:rsid w:val="00990F83"/>
    <w:rsid w:val="00996AD8"/>
    <w:rsid w:val="00997447"/>
    <w:rsid w:val="009B0CD0"/>
    <w:rsid w:val="009D1E14"/>
    <w:rsid w:val="009D48F8"/>
    <w:rsid w:val="009F2757"/>
    <w:rsid w:val="00A02B03"/>
    <w:rsid w:val="00A16919"/>
    <w:rsid w:val="00A2289C"/>
    <w:rsid w:val="00A22EF4"/>
    <w:rsid w:val="00A240A7"/>
    <w:rsid w:val="00A32628"/>
    <w:rsid w:val="00A37FC3"/>
    <w:rsid w:val="00A53F6C"/>
    <w:rsid w:val="00A54F21"/>
    <w:rsid w:val="00A76307"/>
    <w:rsid w:val="00A87226"/>
    <w:rsid w:val="00A91897"/>
    <w:rsid w:val="00A931C8"/>
    <w:rsid w:val="00AA1BAA"/>
    <w:rsid w:val="00AA6959"/>
    <w:rsid w:val="00AB6878"/>
    <w:rsid w:val="00AC1149"/>
    <w:rsid w:val="00AD26BE"/>
    <w:rsid w:val="00AE0775"/>
    <w:rsid w:val="00AF7EDA"/>
    <w:rsid w:val="00B02082"/>
    <w:rsid w:val="00B15725"/>
    <w:rsid w:val="00B23668"/>
    <w:rsid w:val="00B54010"/>
    <w:rsid w:val="00B57A9B"/>
    <w:rsid w:val="00B66AFA"/>
    <w:rsid w:val="00B66B7D"/>
    <w:rsid w:val="00B901D8"/>
    <w:rsid w:val="00BA22C8"/>
    <w:rsid w:val="00BB4B97"/>
    <w:rsid w:val="00BB5201"/>
    <w:rsid w:val="00BB5AC7"/>
    <w:rsid w:val="00BC00EF"/>
    <w:rsid w:val="00BC6399"/>
    <w:rsid w:val="00BF15E3"/>
    <w:rsid w:val="00BF1B58"/>
    <w:rsid w:val="00C16064"/>
    <w:rsid w:val="00C23BAA"/>
    <w:rsid w:val="00C324A6"/>
    <w:rsid w:val="00C34CF1"/>
    <w:rsid w:val="00C40FBD"/>
    <w:rsid w:val="00C468AF"/>
    <w:rsid w:val="00C54204"/>
    <w:rsid w:val="00C55C0C"/>
    <w:rsid w:val="00C662BA"/>
    <w:rsid w:val="00C701AA"/>
    <w:rsid w:val="00C82373"/>
    <w:rsid w:val="00C96374"/>
    <w:rsid w:val="00CB061D"/>
    <w:rsid w:val="00CC1AB7"/>
    <w:rsid w:val="00CC251F"/>
    <w:rsid w:val="00CC4373"/>
    <w:rsid w:val="00CD7374"/>
    <w:rsid w:val="00CD74B9"/>
    <w:rsid w:val="00CE4873"/>
    <w:rsid w:val="00CF6196"/>
    <w:rsid w:val="00CF77D3"/>
    <w:rsid w:val="00D1282A"/>
    <w:rsid w:val="00D136BD"/>
    <w:rsid w:val="00D14C9D"/>
    <w:rsid w:val="00D4106F"/>
    <w:rsid w:val="00D42D20"/>
    <w:rsid w:val="00D43862"/>
    <w:rsid w:val="00D46D7A"/>
    <w:rsid w:val="00D47FF4"/>
    <w:rsid w:val="00D702C9"/>
    <w:rsid w:val="00D75B49"/>
    <w:rsid w:val="00D93570"/>
    <w:rsid w:val="00D97410"/>
    <w:rsid w:val="00D97DB8"/>
    <w:rsid w:val="00DB294E"/>
    <w:rsid w:val="00DB2FD6"/>
    <w:rsid w:val="00DB3500"/>
    <w:rsid w:val="00DB3689"/>
    <w:rsid w:val="00DC01D5"/>
    <w:rsid w:val="00DD0C56"/>
    <w:rsid w:val="00DF25D7"/>
    <w:rsid w:val="00DF7581"/>
    <w:rsid w:val="00E1232D"/>
    <w:rsid w:val="00E2303E"/>
    <w:rsid w:val="00E33372"/>
    <w:rsid w:val="00E34A2F"/>
    <w:rsid w:val="00E4054B"/>
    <w:rsid w:val="00E614BA"/>
    <w:rsid w:val="00E726DB"/>
    <w:rsid w:val="00E84DAC"/>
    <w:rsid w:val="00E855B9"/>
    <w:rsid w:val="00E86F42"/>
    <w:rsid w:val="00E926FD"/>
    <w:rsid w:val="00E95AD3"/>
    <w:rsid w:val="00EA5DDB"/>
    <w:rsid w:val="00EC1E26"/>
    <w:rsid w:val="00EC4C24"/>
    <w:rsid w:val="00ED4204"/>
    <w:rsid w:val="00EE36D4"/>
    <w:rsid w:val="00EE4977"/>
    <w:rsid w:val="00F10BF0"/>
    <w:rsid w:val="00F13332"/>
    <w:rsid w:val="00F3286F"/>
    <w:rsid w:val="00F42DB8"/>
    <w:rsid w:val="00F4395F"/>
    <w:rsid w:val="00F4564E"/>
    <w:rsid w:val="00F73AE6"/>
    <w:rsid w:val="00F82068"/>
    <w:rsid w:val="00F945B2"/>
    <w:rsid w:val="00FA12A6"/>
    <w:rsid w:val="00FA5141"/>
    <w:rsid w:val="00FA7ACD"/>
    <w:rsid w:val="00FB5FEB"/>
    <w:rsid w:val="00FB65DA"/>
    <w:rsid w:val="00FC0E56"/>
    <w:rsid w:val="00FE39EF"/>
    <w:rsid w:val="00FF089D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DBE0B"/>
  <w14:defaultImageDpi w14:val="0"/>
  <w15:docId w15:val="{0B193D6D-286A-FA4A-B540-3896CBDE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13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Gotham Book" w:hAnsi="Gotham Book" w:cs="Gotham Book"/>
      <w:sz w:val="22"/>
      <w:szCs w:val="2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4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42DA5"/>
    <w:rPr>
      <w:rFonts w:ascii="Gotham Book" w:hAnsi="Gotham Book" w:cs="Gotham Book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4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42DA5"/>
    <w:rPr>
      <w:rFonts w:ascii="Gotham Book" w:hAnsi="Gotham Book" w:cs="Gotham Book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B4DF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D26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fr-FR" w:eastAsia="fr-FR"/>
    </w:rPr>
  </w:style>
  <w:style w:type="character" w:styleId="Enfasigrassetto">
    <w:name w:val="Strong"/>
    <w:basedOn w:val="Carpredefinitoparagrafo"/>
    <w:uiPriority w:val="22"/>
    <w:qFormat/>
    <w:rsid w:val="00AD26B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136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36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36B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6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6B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0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1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liardi@gagliardi-partner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F19077-B00B-744E-A8FD-CD8FFD94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478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FILA_A4_2021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FILA_A4_2021</dc:title>
  <dc:subject/>
  <dc:creator>Michele Chellin</dc:creator>
  <cp:keywords/>
  <dc:description/>
  <cp:lastModifiedBy>Sala 2</cp:lastModifiedBy>
  <cp:revision>24</cp:revision>
  <cp:lastPrinted>2023-11-08T11:35:00Z</cp:lastPrinted>
  <dcterms:created xsi:type="dcterms:W3CDTF">2024-09-09T20:37:00Z</dcterms:created>
  <dcterms:modified xsi:type="dcterms:W3CDTF">2024-10-24T10:24:00Z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25.4 (Macintosh)</vt:lpwstr>
  </property>
</Properties>
</file>