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14E4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jc w:val="center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5FBE294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1D422FFC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F3789F3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60B3F9FB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7389EFB1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DBD4D8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3BCF3FDF" w14:textId="77777777" w:rsidR="004D342D" w:rsidRDefault="004D342D" w:rsidP="004D342D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18D23078" w14:textId="77777777" w:rsidR="004D342D" w:rsidRDefault="004D342D" w:rsidP="004D342D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529A38FE" w14:textId="77777777" w:rsidR="004D342D" w:rsidRDefault="004D342D" w:rsidP="004D342D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1895A78" w14:textId="77777777" w:rsidR="004D342D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Neuer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Bodenreiniger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Wischroboter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</w:t>
      </w:r>
      <w:r>
        <w:rPr>
          <w:rFonts w:ascii="Arial" w:eastAsia="Times New Roman" w:hAnsi="Arial" w:cs="Arial"/>
          <w:sz w:val="23"/>
          <w:szCs w:val="23"/>
          <w:lang w:eastAsia="fr-FR"/>
        </w:rPr>
        <w:t>oboshine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von FILA Solution</w:t>
      </w:r>
      <w:r>
        <w:rPr>
          <w:rFonts w:ascii="Arial" w:eastAsia="Times New Roman" w:hAnsi="Arial" w:cs="Arial"/>
          <w:sz w:val="23"/>
          <w:szCs w:val="23"/>
          <w:lang w:eastAsia="fr-FR"/>
        </w:rPr>
        <w:t>s</w:t>
      </w:r>
    </w:p>
    <w:p w14:paraId="0D605A2E" w14:textId="77777777" w:rsidR="004D342D" w:rsidRDefault="004D342D" w:rsidP="004D342D">
      <w:pPr>
        <w:spacing w:before="100" w:beforeAutospacing="1" w:after="120" w:line="264" w:lineRule="auto"/>
        <w:ind w:leftChars="824" w:left="1978" w:right="266" w:firstLineChars="0" w:firstLine="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r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mühelos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saubere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Boden</w:t>
      </w:r>
      <w:r>
        <w:rPr>
          <w:rFonts w:ascii="Arial" w:eastAsia="Times New Roman" w:hAnsi="Arial" w:cs="Arial"/>
          <w:sz w:val="23"/>
          <w:szCs w:val="23"/>
          <w:lang w:eastAsia="fr-FR"/>
        </w:rPr>
        <w:t>beläge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hat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FILA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Solutions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jetzt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ein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spezielles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Reinigungsmittel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Saugroboter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Wischfunktion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entwickelt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Diese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Wischroboter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finden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immer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mehr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Verbreitung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bieten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mittlerweile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Funktionen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wie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eine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smarte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Raumabbildung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, die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eine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vollständige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reibungslose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Reinigung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gewährleistet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>.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</w:p>
    <w:p w14:paraId="44704D1C" w14:textId="77777777" w:rsidR="004D342D" w:rsidRPr="00A109C3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Um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Effizienz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Saugwischern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Bodenreinigungsgeräten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zu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optimieren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hat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FILA Solutions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</w:t>
      </w:r>
      <w:r>
        <w:rPr>
          <w:rFonts w:ascii="Arial" w:eastAsia="Times New Roman" w:hAnsi="Arial" w:cs="Arial"/>
          <w:sz w:val="23"/>
          <w:szCs w:val="23"/>
          <w:lang w:eastAsia="fr-FR"/>
        </w:rPr>
        <w:t>oboshine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ein</w:t>
      </w:r>
      <w:r>
        <w:rPr>
          <w:rFonts w:ascii="Arial" w:eastAsia="Times New Roman" w:hAnsi="Arial" w:cs="Arial"/>
          <w:sz w:val="23"/>
          <w:szCs w:val="23"/>
          <w:lang w:eastAsia="fr-FR"/>
        </w:rPr>
        <w:t>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Reinig</w:t>
      </w:r>
      <w:r>
        <w:rPr>
          <w:rFonts w:ascii="Arial" w:eastAsia="Times New Roman" w:hAnsi="Arial" w:cs="Arial"/>
          <w:sz w:val="23"/>
          <w:szCs w:val="23"/>
          <w:lang w:eastAsia="fr-FR"/>
        </w:rPr>
        <w:t>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formuliert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dem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Schmutz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Flecken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jedem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Boden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vollständig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</w:t>
      </w:r>
      <w:r w:rsidRPr="004058A9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ckstandsfrei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entfern</w:t>
      </w:r>
      <w:r>
        <w:rPr>
          <w:rFonts w:ascii="Arial" w:eastAsia="Times New Roman" w:hAnsi="Arial" w:cs="Arial"/>
          <w:sz w:val="23"/>
          <w:szCs w:val="23"/>
          <w:lang w:eastAsia="fr-FR"/>
        </w:rPr>
        <w:t>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können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234B0B92" w14:textId="77777777" w:rsidR="004D342D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Verhindert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Kalkablagerung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Geruchsbildung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</w:p>
    <w:p w14:paraId="11079A7C" w14:textId="77777777" w:rsidR="004D342D" w:rsidRPr="00D068C5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Dabei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schont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Reiniger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nur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Beläge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die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Umwelt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sondern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p</w:t>
      </w:r>
      <w:r w:rsidRPr="00D068C5">
        <w:rPr>
          <w:rFonts w:ascii="Arial" w:eastAsia="Times New Roman" w:hAnsi="Arial" w:cs="Arial"/>
          <w:sz w:val="23"/>
          <w:szCs w:val="23"/>
          <w:lang w:eastAsia="fr-FR"/>
        </w:rPr>
        <w:t>flegt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gleichzeitig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Wischroboter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: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Reinigungsmittel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schont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Funktionalität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mechanischen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Komponenten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verhindert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Kalkablagerungen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Geruchsbildung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im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Tank und an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den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Bürsten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sorgt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</w:t>
      </w:r>
      <w:r w:rsidRPr="00D068C5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eine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länger</w:t>
      </w:r>
      <w:r>
        <w:rPr>
          <w:rFonts w:ascii="Arial" w:eastAsia="Times New Roman" w:hAnsi="Arial" w:cs="Arial"/>
          <w:sz w:val="23"/>
          <w:szCs w:val="23"/>
          <w:lang w:eastAsia="fr-FR"/>
        </w:rPr>
        <w:t>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Nutzungsdauer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Ger</w:t>
      </w:r>
      <w:r w:rsidRPr="004058A9">
        <w:rPr>
          <w:rFonts w:ascii="Arial" w:eastAsia="Times New Roman" w:hAnsi="Arial" w:cs="Arial"/>
          <w:sz w:val="23"/>
          <w:szCs w:val="23"/>
          <w:lang w:eastAsia="fr-FR"/>
        </w:rPr>
        <w:t>ä</w:t>
      </w:r>
      <w:r>
        <w:rPr>
          <w:rFonts w:ascii="Arial" w:eastAsia="Times New Roman" w:hAnsi="Arial" w:cs="Arial"/>
          <w:sz w:val="23"/>
          <w:szCs w:val="23"/>
          <w:lang w:eastAsia="fr-FR"/>
        </w:rPr>
        <w:t>te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14:paraId="6BBE5498" w14:textId="77777777" w:rsidR="004D342D" w:rsidRPr="00D068C5" w:rsidRDefault="004D342D" w:rsidP="004D342D">
      <w:pPr>
        <w:spacing w:before="100" w:beforeAutospacing="1" w:after="120" w:line="264" w:lineRule="auto"/>
        <w:ind w:leftChars="0" w:left="1260" w:right="266" w:firstLineChars="0" w:firstLine="720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Als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Steinreiniger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geeignet</w:t>
      </w:r>
      <w:proofErr w:type="spellEnd"/>
    </w:p>
    <w:p w14:paraId="7FC04B58" w14:textId="77777777" w:rsidR="004D342D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neutral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eingestellte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Reinigungsmittel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kann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als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Steinreiniger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eingesetzt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Reinigungskonzentrat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eignet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sich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neben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Fliesen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Feinsteinzeug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f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empfindliche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Beläge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wie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Marmor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Designbeläge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Vinyloberflächen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Zementfliesen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Holz.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gewachste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Materialien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können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damit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gepflegt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0F176030" w14:textId="77777777" w:rsidR="004D342D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R</w:t>
      </w:r>
      <w:r>
        <w:rPr>
          <w:rFonts w:ascii="Arial" w:eastAsia="Times New Roman" w:hAnsi="Arial" w:cs="Arial"/>
          <w:sz w:val="23"/>
          <w:szCs w:val="23"/>
          <w:lang w:eastAsia="fr-FR"/>
        </w:rPr>
        <w:t>oboshine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Ergebnis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aus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den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über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80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Jahren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Erfahrung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von FILA in der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Entwicklung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leistungsstarken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Produkten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für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Reinigung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Pr="00D068C5">
        <w:rPr>
          <w:rFonts w:ascii="Arial" w:eastAsia="Times New Roman" w:hAnsi="Arial" w:cs="Arial"/>
          <w:sz w:val="23"/>
          <w:szCs w:val="23"/>
          <w:lang w:eastAsia="fr-FR"/>
        </w:rPr>
        <w:t>Oberflächen</w:t>
      </w:r>
      <w:proofErr w:type="spellEnd"/>
      <w:r w:rsidRPr="00D068C5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Seine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Vorzüge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sind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vielfältig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Reinigungsmittel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punktet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gr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ü</w:t>
      </w:r>
      <w:r>
        <w:rPr>
          <w:rFonts w:ascii="Arial" w:eastAsia="Times New Roman" w:hAnsi="Arial" w:cs="Arial"/>
          <w:sz w:val="23"/>
          <w:szCs w:val="23"/>
          <w:lang w:eastAsia="fr-FR"/>
        </w:rPr>
        <w:t>ndlicher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trotzdem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schonender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Reinigung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bis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zu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98%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biogisch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abbaubaren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Inhaltsstoffen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>*.</w:t>
      </w:r>
    </w:p>
    <w:p w14:paraId="0ED1D69A" w14:textId="77777777" w:rsidR="004D342D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Schmutz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Flecken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</w:t>
      </w:r>
      <w:r w:rsidRPr="00A109C3">
        <w:rPr>
          <w:rFonts w:ascii="Arial" w:eastAsia="Times New Roman" w:hAnsi="Arial" w:cs="Arial"/>
          <w:sz w:val="23"/>
          <w:szCs w:val="23"/>
          <w:lang w:eastAsia="fr-FR"/>
        </w:rPr>
        <w:t>llen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Oberflächen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wirksam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ohne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Schaumbildung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entfernt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ohne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Ränder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zu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hinterlassen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23227829" w14:textId="77777777" w:rsidR="004D342D" w:rsidRPr="00A109C3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 xml:space="preserve">Der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Reiniger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gebrauchsfertig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einfach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zu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dosieren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: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eine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Kappe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</w:t>
      </w:r>
      <w:r>
        <w:rPr>
          <w:rFonts w:ascii="Arial" w:eastAsia="Times New Roman" w:hAnsi="Arial" w:cs="Arial"/>
          <w:sz w:val="23"/>
          <w:szCs w:val="23"/>
          <w:lang w:eastAsia="fr-FR"/>
        </w:rPr>
        <w:t>oboshine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im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Tank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reicht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für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bis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zu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 100 </w:t>
      </w:r>
      <w:proofErr w:type="spellStart"/>
      <w:r w:rsidRPr="00A109C3">
        <w:rPr>
          <w:rFonts w:ascii="Arial" w:eastAsia="Times New Roman" w:hAnsi="Arial" w:cs="Arial"/>
          <w:sz w:val="23"/>
          <w:szCs w:val="23"/>
          <w:lang w:eastAsia="fr-FR"/>
        </w:rPr>
        <w:t>Waschgänge</w:t>
      </w:r>
      <w:proofErr w:type="spellEnd"/>
      <w:r w:rsidRPr="00A109C3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7C6888CB" w14:textId="77777777" w:rsidR="004D342D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5154D406" w14:textId="77777777" w:rsidR="004D342D" w:rsidRPr="004058A9" w:rsidRDefault="004D342D" w:rsidP="004D342D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58A9">
        <w:rPr>
          <w:rFonts w:ascii="Arial" w:eastAsia="Times New Roman" w:hAnsi="Arial" w:cs="Arial"/>
          <w:sz w:val="20"/>
          <w:szCs w:val="20"/>
          <w:lang w:eastAsia="fr-FR"/>
        </w:rPr>
        <w:t xml:space="preserve">*in </w:t>
      </w:r>
      <w:proofErr w:type="spellStart"/>
      <w:r w:rsidRPr="004058A9">
        <w:rPr>
          <w:rFonts w:ascii="Arial" w:eastAsia="Times New Roman" w:hAnsi="Arial" w:cs="Arial"/>
          <w:sz w:val="20"/>
          <w:szCs w:val="20"/>
          <w:lang w:eastAsia="fr-FR"/>
        </w:rPr>
        <w:t>Übereinstimmung</w:t>
      </w:r>
      <w:proofErr w:type="spellEnd"/>
      <w:r w:rsidRPr="004058A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4058A9">
        <w:rPr>
          <w:rFonts w:ascii="Arial" w:eastAsia="Times New Roman" w:hAnsi="Arial" w:cs="Arial"/>
          <w:sz w:val="20"/>
          <w:szCs w:val="20"/>
          <w:lang w:eastAsia="fr-FR"/>
        </w:rPr>
        <w:t>mit</w:t>
      </w:r>
      <w:proofErr w:type="spellEnd"/>
      <w:r w:rsidRPr="004058A9">
        <w:rPr>
          <w:rFonts w:ascii="Arial" w:eastAsia="Times New Roman" w:hAnsi="Arial" w:cs="Arial"/>
          <w:sz w:val="20"/>
          <w:szCs w:val="20"/>
          <w:lang w:eastAsia="fr-FR"/>
        </w:rPr>
        <w:t xml:space="preserve"> der </w:t>
      </w:r>
      <w:proofErr w:type="spellStart"/>
      <w:r w:rsidRPr="004058A9">
        <w:rPr>
          <w:rFonts w:ascii="Arial" w:eastAsia="Times New Roman" w:hAnsi="Arial" w:cs="Arial"/>
          <w:sz w:val="20"/>
          <w:szCs w:val="20"/>
          <w:lang w:eastAsia="fr-FR"/>
        </w:rPr>
        <w:t>Wasch</w:t>
      </w:r>
      <w:proofErr w:type="spellEnd"/>
      <w:r w:rsidRPr="004058A9">
        <w:rPr>
          <w:rFonts w:ascii="Arial" w:eastAsia="Times New Roman" w:hAnsi="Arial" w:cs="Arial"/>
          <w:sz w:val="20"/>
          <w:szCs w:val="20"/>
          <w:lang w:eastAsia="fr-FR"/>
        </w:rPr>
        <w:t xml:space="preserve">- und </w:t>
      </w:r>
      <w:proofErr w:type="spellStart"/>
      <w:r w:rsidRPr="004058A9">
        <w:rPr>
          <w:rFonts w:ascii="Arial" w:eastAsia="Times New Roman" w:hAnsi="Arial" w:cs="Arial"/>
          <w:sz w:val="20"/>
          <w:szCs w:val="20"/>
          <w:lang w:eastAsia="fr-FR"/>
        </w:rPr>
        <w:t>Reinigungsmittelverordnung</w:t>
      </w:r>
      <w:proofErr w:type="spellEnd"/>
      <w:r w:rsidRPr="004058A9">
        <w:rPr>
          <w:rFonts w:ascii="Arial" w:eastAsia="Times New Roman" w:hAnsi="Arial" w:cs="Arial"/>
          <w:sz w:val="20"/>
          <w:szCs w:val="20"/>
          <w:lang w:eastAsia="fr-FR"/>
        </w:rPr>
        <w:t xml:space="preserve"> Nr 648/2004 </w:t>
      </w:r>
      <w:proofErr w:type="spellStart"/>
      <w:r w:rsidRPr="004058A9">
        <w:rPr>
          <w:rFonts w:ascii="Arial" w:eastAsia="Times New Roman" w:hAnsi="Arial" w:cs="Arial"/>
          <w:sz w:val="20"/>
          <w:szCs w:val="20"/>
          <w:lang w:eastAsia="fr-FR"/>
        </w:rPr>
        <w:t>über</w:t>
      </w:r>
      <w:proofErr w:type="spellEnd"/>
      <w:r w:rsidRPr="004058A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4058A9">
        <w:rPr>
          <w:rFonts w:ascii="Arial" w:eastAsia="Times New Roman" w:hAnsi="Arial" w:cs="Arial"/>
          <w:sz w:val="20"/>
          <w:szCs w:val="20"/>
          <w:lang w:eastAsia="fr-FR"/>
        </w:rPr>
        <w:t>Detergenzien</w:t>
      </w:r>
      <w:proofErr w:type="spellEnd"/>
    </w:p>
    <w:p w14:paraId="3253904E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sectPr w:rsidR="00ED5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41" w:right="374" w:bottom="1786" w:left="357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63B8" w14:textId="77777777" w:rsidR="00DF4A59" w:rsidRDefault="00DF4A59">
      <w:pPr>
        <w:spacing w:line="240" w:lineRule="auto"/>
        <w:ind w:left="0" w:hanging="2"/>
      </w:pPr>
      <w:r>
        <w:separator/>
      </w:r>
    </w:p>
  </w:endnote>
  <w:endnote w:type="continuationSeparator" w:id="0">
    <w:p w14:paraId="213F8095" w14:textId="77777777" w:rsidR="00DF4A59" w:rsidRDefault="00DF4A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America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2656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9B9A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A0E7" w14:textId="77777777" w:rsidR="00DF4A59" w:rsidRDefault="00DF4A59">
      <w:pPr>
        <w:spacing w:line="240" w:lineRule="auto"/>
        <w:ind w:left="0" w:hanging="2"/>
      </w:pPr>
      <w:r>
        <w:separator/>
      </w:r>
    </w:p>
  </w:footnote>
  <w:footnote w:type="continuationSeparator" w:id="0">
    <w:p w14:paraId="1C13FA11" w14:textId="77777777" w:rsidR="00DF4A59" w:rsidRDefault="00DF4A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554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B05E6F7" wp14:editId="3C7A5F48">
          <wp:simplePos x="0" y="0"/>
          <wp:positionH relativeFrom="column">
            <wp:posOffset>10160</wp:posOffset>
          </wp:positionH>
          <wp:positionV relativeFrom="paragraph">
            <wp:posOffset>2664460</wp:posOffset>
          </wp:positionV>
          <wp:extent cx="6932295" cy="718439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8434"/>
                  <a:stretch>
                    <a:fillRect/>
                  </a:stretch>
                </pic:blipFill>
                <pic:spPr>
                  <a:xfrm>
                    <a:off x="0" y="0"/>
                    <a:ext cx="6932295" cy="718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6D8E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A626EC" wp14:editId="2A2FF671">
          <wp:simplePos x="0" y="0"/>
          <wp:positionH relativeFrom="column">
            <wp:posOffset>65405</wp:posOffset>
          </wp:positionH>
          <wp:positionV relativeFrom="paragraph">
            <wp:posOffset>3150870</wp:posOffset>
          </wp:positionV>
          <wp:extent cx="6908800" cy="69215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800" cy="692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82B3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D0E0434" wp14:editId="6DC3E660">
          <wp:simplePos x="0" y="0"/>
          <wp:positionH relativeFrom="column">
            <wp:posOffset>-273684</wp:posOffset>
          </wp:positionH>
          <wp:positionV relativeFrom="paragraph">
            <wp:posOffset>-375919</wp:posOffset>
          </wp:positionV>
          <wp:extent cx="7595870" cy="1073658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870" cy="1073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8"/>
    <w:rsid w:val="000E08F3"/>
    <w:rsid w:val="00103CD1"/>
    <w:rsid w:val="0018086C"/>
    <w:rsid w:val="001E70DB"/>
    <w:rsid w:val="0034741C"/>
    <w:rsid w:val="003676BF"/>
    <w:rsid w:val="00373CFC"/>
    <w:rsid w:val="003A64AE"/>
    <w:rsid w:val="004058A9"/>
    <w:rsid w:val="004D342D"/>
    <w:rsid w:val="004F2E27"/>
    <w:rsid w:val="00577132"/>
    <w:rsid w:val="0060043E"/>
    <w:rsid w:val="0069630F"/>
    <w:rsid w:val="00701E01"/>
    <w:rsid w:val="007A63DA"/>
    <w:rsid w:val="009729AD"/>
    <w:rsid w:val="00A109C3"/>
    <w:rsid w:val="00A15CD6"/>
    <w:rsid w:val="00C10769"/>
    <w:rsid w:val="00D068C5"/>
    <w:rsid w:val="00DA5684"/>
    <w:rsid w:val="00DF4A59"/>
    <w:rsid w:val="00E61125"/>
    <w:rsid w:val="00E70502"/>
    <w:rsid w:val="00ED5838"/>
    <w:rsid w:val="00EE30EF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1052"/>
  <w15:docId w15:val="{8F7C7789-C8BE-6143-9113-96E6F78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4A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sz w:val="14"/>
      <w:szCs w:val="14"/>
    </w:rPr>
  </w:style>
  <w:style w:type="character" w:customStyle="1" w:styleId="CorpotestoCarattere">
    <w:name w:val="Corpo testo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Pr>
      <w:rFonts w:ascii="Times New Roman" w:hAnsi="Times New Roman"/>
    </w:rPr>
  </w:style>
  <w:style w:type="paragraph" w:customStyle="1" w:styleId="TableParagraph">
    <w:name w:val="Table Paragraph"/>
    <w:basedOn w:val="Normale"/>
    <w:rPr>
      <w:rFonts w:ascii="Times New Roman" w:hAnsi="Times New Roman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PaJ9eMtes5uSM/9WLbCWGsW4A==">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Chellin</dc:creator>
  <cp:lastModifiedBy>Alexandra Becker</cp:lastModifiedBy>
  <cp:revision>4</cp:revision>
  <dcterms:created xsi:type="dcterms:W3CDTF">2025-02-24T15:24:00Z</dcterms:created>
  <dcterms:modified xsi:type="dcterms:W3CDTF">2025-04-28T12:41:00Z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