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14E4" w14:textId="77777777" w:rsidR="00ED5838" w:rsidRDefault="00ED5838">
      <w:pPr>
        <w:pBdr>
          <w:top w:val="nil"/>
          <w:left w:val="nil"/>
          <w:bottom w:val="nil"/>
          <w:right w:val="nil"/>
          <w:between w:val="nil"/>
        </w:pBdr>
        <w:tabs>
          <w:tab w:val="left" w:pos="2120"/>
        </w:tabs>
        <w:spacing w:line="240" w:lineRule="auto"/>
        <w:ind w:left="0" w:hanging="2"/>
        <w:jc w:val="center"/>
        <w:rPr>
          <w:rFonts w:ascii="GT America Medium" w:eastAsia="GT America Medium" w:hAnsi="GT America Medium" w:cs="GT America Medium"/>
          <w:color w:val="000000"/>
          <w:sz w:val="18"/>
          <w:szCs w:val="18"/>
        </w:rPr>
      </w:pPr>
    </w:p>
    <w:p w14:paraId="5FBE2945" w14:textId="77777777" w:rsidR="00ED5838" w:rsidRDefault="00ED5838">
      <w:pPr>
        <w:pBdr>
          <w:top w:val="nil"/>
          <w:left w:val="nil"/>
          <w:bottom w:val="nil"/>
          <w:right w:val="nil"/>
          <w:between w:val="nil"/>
        </w:pBdr>
        <w:tabs>
          <w:tab w:val="left" w:pos="2120"/>
        </w:tabs>
        <w:spacing w:line="240" w:lineRule="auto"/>
        <w:ind w:left="0" w:hanging="2"/>
        <w:rPr>
          <w:rFonts w:ascii="GT America Medium" w:eastAsia="GT America Medium" w:hAnsi="GT America Medium" w:cs="GT America Medium"/>
          <w:color w:val="000000"/>
          <w:sz w:val="18"/>
          <w:szCs w:val="18"/>
        </w:rPr>
      </w:pPr>
    </w:p>
    <w:p w14:paraId="1D422FFC" w14:textId="77777777" w:rsidR="00ED5838" w:rsidRDefault="00ED5838">
      <w:pPr>
        <w:pBdr>
          <w:top w:val="nil"/>
          <w:left w:val="nil"/>
          <w:bottom w:val="nil"/>
          <w:right w:val="nil"/>
          <w:between w:val="nil"/>
        </w:pBdr>
        <w:tabs>
          <w:tab w:val="left" w:pos="2120"/>
        </w:tabs>
        <w:spacing w:line="240" w:lineRule="auto"/>
        <w:ind w:left="0" w:hanging="2"/>
        <w:rPr>
          <w:rFonts w:ascii="GT America Medium" w:eastAsia="GT America Medium" w:hAnsi="GT America Medium" w:cs="GT America Medium"/>
          <w:color w:val="000000"/>
          <w:sz w:val="18"/>
          <w:szCs w:val="18"/>
        </w:rPr>
      </w:pPr>
    </w:p>
    <w:p w14:paraId="0F3789F3" w14:textId="77777777" w:rsidR="00ED5838" w:rsidRDefault="00ED5838">
      <w:pPr>
        <w:pBdr>
          <w:top w:val="nil"/>
          <w:left w:val="nil"/>
          <w:bottom w:val="nil"/>
          <w:right w:val="nil"/>
          <w:between w:val="nil"/>
        </w:pBdr>
        <w:tabs>
          <w:tab w:val="left" w:pos="2120"/>
        </w:tabs>
        <w:spacing w:line="240" w:lineRule="auto"/>
        <w:ind w:left="0" w:hanging="2"/>
        <w:rPr>
          <w:rFonts w:ascii="GT America Medium" w:eastAsia="GT America Medium" w:hAnsi="GT America Medium" w:cs="GT America Medium"/>
          <w:color w:val="000000"/>
          <w:sz w:val="18"/>
          <w:szCs w:val="18"/>
        </w:rPr>
      </w:pPr>
    </w:p>
    <w:p w14:paraId="60B3F9FB" w14:textId="77777777" w:rsidR="00ED5838" w:rsidRDefault="00ED5838">
      <w:pPr>
        <w:pBdr>
          <w:top w:val="nil"/>
          <w:left w:val="nil"/>
          <w:bottom w:val="nil"/>
          <w:right w:val="nil"/>
          <w:between w:val="nil"/>
        </w:pBdr>
        <w:tabs>
          <w:tab w:val="left" w:pos="2120"/>
        </w:tabs>
        <w:spacing w:line="240" w:lineRule="auto"/>
        <w:ind w:left="0" w:hanging="2"/>
        <w:rPr>
          <w:rFonts w:ascii="GT America Medium" w:eastAsia="GT America Medium" w:hAnsi="GT America Medium" w:cs="GT America Medium"/>
          <w:color w:val="000000"/>
          <w:sz w:val="18"/>
          <w:szCs w:val="18"/>
        </w:rPr>
      </w:pPr>
    </w:p>
    <w:p w14:paraId="7389EFB1" w14:textId="77777777" w:rsidR="00ED5838" w:rsidRDefault="00ED5838">
      <w:pPr>
        <w:pBdr>
          <w:top w:val="nil"/>
          <w:left w:val="nil"/>
          <w:bottom w:val="nil"/>
          <w:right w:val="nil"/>
          <w:between w:val="nil"/>
        </w:pBdr>
        <w:tabs>
          <w:tab w:val="left" w:pos="2120"/>
        </w:tabs>
        <w:spacing w:line="240" w:lineRule="auto"/>
        <w:ind w:left="0" w:hanging="2"/>
        <w:rPr>
          <w:rFonts w:ascii="GT America Medium" w:eastAsia="GT America Medium" w:hAnsi="GT America Medium" w:cs="GT America Medium"/>
          <w:color w:val="000000"/>
          <w:sz w:val="18"/>
          <w:szCs w:val="18"/>
        </w:rPr>
      </w:pPr>
    </w:p>
    <w:p w14:paraId="0DBD4D85" w14:textId="77777777" w:rsidR="00ED5838" w:rsidRDefault="00ED5838">
      <w:pPr>
        <w:pBdr>
          <w:top w:val="nil"/>
          <w:left w:val="nil"/>
          <w:bottom w:val="nil"/>
          <w:right w:val="nil"/>
          <w:between w:val="nil"/>
        </w:pBdr>
        <w:tabs>
          <w:tab w:val="left" w:pos="2120"/>
        </w:tabs>
        <w:spacing w:line="240" w:lineRule="auto"/>
        <w:ind w:left="0" w:hanging="2"/>
        <w:rPr>
          <w:rFonts w:ascii="GT America Medium" w:eastAsia="GT America Medium" w:hAnsi="GT America Medium" w:cs="GT America Medium"/>
          <w:color w:val="000000"/>
          <w:sz w:val="18"/>
          <w:szCs w:val="18"/>
        </w:rPr>
      </w:pPr>
    </w:p>
    <w:p w14:paraId="3253904E" w14:textId="77777777" w:rsidR="00ED5838" w:rsidRPr="009F4D08" w:rsidRDefault="00ED5838">
      <w:pPr>
        <w:pBdr>
          <w:top w:val="nil"/>
          <w:left w:val="nil"/>
          <w:bottom w:val="nil"/>
          <w:right w:val="nil"/>
          <w:between w:val="nil"/>
        </w:pBdr>
        <w:tabs>
          <w:tab w:val="left" w:pos="2120"/>
        </w:tabs>
        <w:spacing w:line="240" w:lineRule="auto"/>
        <w:ind w:left="1" w:hanging="3"/>
        <w:rPr>
          <w:rFonts w:ascii="GT America Medium" w:eastAsia="GT America Medium" w:hAnsi="GT America Medium" w:cs="GT America Medium"/>
          <w:color w:val="000000"/>
          <w:sz w:val="28"/>
          <w:szCs w:val="28"/>
        </w:rPr>
      </w:pPr>
    </w:p>
    <w:p w14:paraId="768F21C1" w14:textId="77777777" w:rsidR="009F4D08" w:rsidRPr="009F4D08" w:rsidRDefault="009F4D08" w:rsidP="00F3710C">
      <w:pPr>
        <w:spacing w:line="240" w:lineRule="auto"/>
        <w:ind w:leftChars="825" w:left="1983" w:right="210" w:hanging="3"/>
        <w:jc w:val="both"/>
        <w:rPr>
          <w:rFonts w:ascii="Arial" w:eastAsia="Times New Roman" w:hAnsi="Arial" w:cs="Arial"/>
          <w:b/>
          <w:bCs/>
          <w:sz w:val="28"/>
          <w:szCs w:val="28"/>
          <w:lang w:eastAsia="fr-FR"/>
        </w:rPr>
      </w:pPr>
    </w:p>
    <w:p w14:paraId="35E51B31" w14:textId="0D966CD9" w:rsidR="00C5548C" w:rsidRPr="00C5548C" w:rsidRDefault="00D21E3B" w:rsidP="002D7488">
      <w:pPr>
        <w:pStyle w:val="Default"/>
        <w:ind w:left="1985" w:right="69"/>
        <w:jc w:val="both"/>
        <w:rPr>
          <w:rFonts w:ascii="Arial" w:eastAsia="Calibri" w:hAnsi="Arial" w:cs="Arial"/>
          <w:b/>
          <w:bCs/>
          <w:color w:val="auto"/>
          <w:position w:val="-1"/>
          <w:sz w:val="28"/>
          <w:szCs w:val="28"/>
          <w:lang w:val="it-IT" w:eastAsia="it-IT"/>
          <w14:ligatures w14:val="none"/>
        </w:rPr>
      </w:pPr>
      <w:r>
        <w:rPr>
          <w:rFonts w:ascii="Arial" w:eastAsia="Calibri" w:hAnsi="Arial" w:cs="Arial"/>
          <w:b/>
          <w:bCs/>
          <w:color w:val="auto"/>
          <w:position w:val="-1"/>
          <w:sz w:val="28"/>
          <w:szCs w:val="28"/>
          <w:lang w:val="it-IT" w:eastAsia="it-IT"/>
          <w14:ligatures w14:val="none"/>
        </w:rPr>
        <w:t xml:space="preserve">Cersaie </w:t>
      </w:r>
      <w:r w:rsidR="00EB0695">
        <w:rPr>
          <w:rFonts w:ascii="Arial" w:eastAsia="Calibri" w:hAnsi="Arial" w:cs="Arial"/>
          <w:b/>
          <w:bCs/>
          <w:color w:val="auto"/>
          <w:position w:val="-1"/>
          <w:sz w:val="28"/>
          <w:szCs w:val="28"/>
          <w:lang w:val="it-IT" w:eastAsia="it-IT"/>
          <w14:ligatures w14:val="none"/>
        </w:rPr>
        <w:t xml:space="preserve">und Marmomac </w:t>
      </w:r>
      <w:r>
        <w:rPr>
          <w:rFonts w:ascii="Arial" w:eastAsia="Calibri" w:hAnsi="Arial" w:cs="Arial"/>
          <w:b/>
          <w:bCs/>
          <w:color w:val="auto"/>
          <w:position w:val="-1"/>
          <w:sz w:val="28"/>
          <w:szCs w:val="28"/>
          <w:lang w:val="it-IT" w:eastAsia="it-IT"/>
          <w14:ligatures w14:val="none"/>
        </w:rPr>
        <w:t xml:space="preserve">2025: </w:t>
      </w:r>
      <w:r w:rsidR="00C5548C" w:rsidRPr="00C5548C">
        <w:rPr>
          <w:rFonts w:ascii="Arial" w:eastAsia="Calibri" w:hAnsi="Arial" w:cs="Arial"/>
          <w:b/>
          <w:bCs/>
          <w:color w:val="auto"/>
          <w:position w:val="-1"/>
          <w:sz w:val="28"/>
          <w:szCs w:val="28"/>
          <w:lang w:val="it-IT" w:eastAsia="it-IT"/>
          <w14:ligatures w14:val="none"/>
        </w:rPr>
        <w:t>FILA PROGRIP</w:t>
      </w:r>
      <w:r w:rsidR="00EB0695">
        <w:rPr>
          <w:rFonts w:ascii="Arial" w:eastAsia="Calibri" w:hAnsi="Arial" w:cs="Arial"/>
          <w:b/>
          <w:bCs/>
          <w:color w:val="auto"/>
          <w:position w:val="-1"/>
          <w:sz w:val="28"/>
          <w:szCs w:val="28"/>
          <w:lang w:val="it-IT" w:eastAsia="it-IT"/>
          <w14:ligatures w14:val="none"/>
        </w:rPr>
        <w:t xml:space="preserve"> </w:t>
      </w:r>
      <w:r w:rsidR="00F51EFD">
        <w:rPr>
          <w:rFonts w:ascii="Arial" w:eastAsia="Calibri" w:hAnsi="Arial" w:cs="Arial"/>
          <w:b/>
          <w:bCs/>
          <w:color w:val="auto"/>
          <w:position w:val="-1"/>
          <w:sz w:val="28"/>
          <w:szCs w:val="28"/>
          <w:lang w:val="it-IT" w:eastAsia="it-IT"/>
          <w14:ligatures w14:val="none"/>
        </w:rPr>
        <w:t>professionelle Behandlung f</w:t>
      </w:r>
      <w:r w:rsidR="00F51EFD" w:rsidRPr="00F51EFD">
        <w:rPr>
          <w:rFonts w:ascii="Arial" w:eastAsia="Calibri" w:hAnsi="Arial" w:cs="Arial"/>
          <w:b/>
          <w:bCs/>
          <w:color w:val="auto"/>
          <w:position w:val="-1"/>
          <w:sz w:val="28"/>
          <w:szCs w:val="28"/>
          <w:lang w:val="it-IT" w:eastAsia="it-IT"/>
          <w14:ligatures w14:val="none"/>
        </w:rPr>
        <w:t>ü</w:t>
      </w:r>
      <w:r w:rsidR="00F51EFD">
        <w:rPr>
          <w:rFonts w:ascii="Arial" w:eastAsia="Calibri" w:hAnsi="Arial" w:cs="Arial"/>
          <w:b/>
          <w:bCs/>
          <w:color w:val="auto"/>
          <w:position w:val="-1"/>
          <w:sz w:val="28"/>
          <w:szCs w:val="28"/>
          <w:lang w:val="it-IT" w:eastAsia="it-IT"/>
          <w14:ligatures w14:val="none"/>
        </w:rPr>
        <w:t xml:space="preserve">r Rutschhemmung </w:t>
      </w:r>
    </w:p>
    <w:p w14:paraId="6DDA88DC" w14:textId="77777777" w:rsidR="00151B49" w:rsidRDefault="00151B49" w:rsidP="002D7488">
      <w:pPr>
        <w:ind w:leftChars="0" w:left="1985" w:right="69" w:firstLineChars="0" w:firstLine="0"/>
        <w:rPr>
          <w:rFonts w:ascii="Arial" w:hAnsi="Arial" w:cs="Arial"/>
          <w:b/>
          <w:bCs/>
          <w:sz w:val="28"/>
          <w:szCs w:val="28"/>
        </w:rPr>
      </w:pPr>
    </w:p>
    <w:p w14:paraId="6F368217" w14:textId="25D414B5" w:rsidR="00CF6789" w:rsidRPr="00CF6789" w:rsidRDefault="00EB0695" w:rsidP="00CF6789">
      <w:pPr>
        <w:pStyle w:val="Default"/>
        <w:spacing w:after="160" w:line="264" w:lineRule="auto"/>
        <w:ind w:left="1985" w:right="69"/>
        <w:jc w:val="both"/>
        <w:rPr>
          <w:rFonts w:ascii="Arial" w:hAnsi="Arial" w:cs="Arial"/>
          <w:color w:val="000000" w:themeColor="text1"/>
          <w:sz w:val="22"/>
          <w:szCs w:val="22"/>
          <w:lang w:val="it-IT"/>
        </w:rPr>
      </w:pPr>
      <w:r w:rsidRPr="00EB0695">
        <w:rPr>
          <w:rFonts w:ascii="Arial" w:hAnsi="Arial" w:cs="Arial"/>
          <w:color w:val="000000" w:themeColor="text1"/>
          <w:sz w:val="22"/>
          <w:szCs w:val="22"/>
          <w:lang w:val="it-IT"/>
        </w:rPr>
        <w:t xml:space="preserve">FILA Solutions, der international anerkannte Experte für Oberflächenbehandlungen, lüftet mit der Lösung für Rutschhemmung </w:t>
      </w:r>
      <w:r>
        <w:rPr>
          <w:rFonts w:ascii="Arial" w:hAnsi="Arial" w:cs="Arial"/>
          <w:color w:val="000000" w:themeColor="text1"/>
          <w:sz w:val="22"/>
          <w:szCs w:val="22"/>
          <w:lang w:val="it-IT"/>
        </w:rPr>
        <w:t xml:space="preserve">auf Marmomac und Cersaie </w:t>
      </w:r>
      <w:r w:rsidRPr="00EB0695">
        <w:rPr>
          <w:rFonts w:ascii="Arial" w:hAnsi="Arial" w:cs="Arial"/>
          <w:color w:val="000000" w:themeColor="text1"/>
          <w:sz w:val="22"/>
          <w:szCs w:val="22"/>
          <w:lang w:val="it-IT"/>
        </w:rPr>
        <w:t xml:space="preserve">den Vorhang für seine neueste Innovation: </w:t>
      </w:r>
      <w:r w:rsidR="00C60502">
        <w:rPr>
          <w:rFonts w:ascii="Arial" w:hAnsi="Arial" w:cs="Arial"/>
          <w:color w:val="000000" w:themeColor="text1"/>
          <w:sz w:val="22"/>
          <w:szCs w:val="22"/>
          <w:lang w:val="it-IT"/>
        </w:rPr>
        <w:t>Um die</w:t>
      </w:r>
      <w:r w:rsidR="00CF6789" w:rsidRPr="00CF6789">
        <w:rPr>
          <w:rFonts w:ascii="Arial" w:hAnsi="Arial" w:cs="Arial"/>
          <w:color w:val="000000" w:themeColor="text1"/>
          <w:sz w:val="22"/>
          <w:szCs w:val="22"/>
          <w:lang w:val="it-IT"/>
        </w:rPr>
        <w:t xml:space="preserve"> Rutsch</w:t>
      </w:r>
      <w:r w:rsidR="00CF6789">
        <w:rPr>
          <w:rFonts w:ascii="Arial" w:hAnsi="Arial" w:cs="Arial"/>
          <w:color w:val="000000" w:themeColor="text1"/>
          <w:sz w:val="22"/>
          <w:szCs w:val="22"/>
          <w:lang w:val="it-IT"/>
        </w:rPr>
        <w:t>hemmung</w:t>
      </w:r>
      <w:r w:rsidR="00CF6789" w:rsidRPr="00CF6789">
        <w:rPr>
          <w:rFonts w:ascii="Arial" w:hAnsi="Arial" w:cs="Arial"/>
          <w:color w:val="000000" w:themeColor="text1"/>
          <w:sz w:val="22"/>
          <w:szCs w:val="22"/>
          <w:lang w:val="it-IT"/>
        </w:rPr>
        <w:t xml:space="preserve"> </w:t>
      </w:r>
      <w:r w:rsidR="00C60502">
        <w:rPr>
          <w:rFonts w:ascii="Arial" w:hAnsi="Arial" w:cs="Arial"/>
          <w:color w:val="000000" w:themeColor="text1"/>
          <w:sz w:val="22"/>
          <w:szCs w:val="22"/>
          <w:lang w:val="it-IT"/>
        </w:rPr>
        <w:t>nachträglich auf O</w:t>
      </w:r>
      <w:r w:rsidR="00CF6789" w:rsidRPr="00CF6789">
        <w:rPr>
          <w:rFonts w:ascii="Arial" w:hAnsi="Arial" w:cs="Arial"/>
          <w:color w:val="000000" w:themeColor="text1"/>
          <w:sz w:val="22"/>
          <w:szCs w:val="22"/>
          <w:lang w:val="it-IT"/>
        </w:rPr>
        <w:t xml:space="preserve">berflächen aus Feinsteinzeug und Keramik, Granit und anderen </w:t>
      </w:r>
      <w:r w:rsidR="00772424">
        <w:rPr>
          <w:rFonts w:ascii="Arial" w:hAnsi="Arial" w:cs="Arial"/>
          <w:color w:val="000000" w:themeColor="text1"/>
          <w:sz w:val="22"/>
          <w:szCs w:val="22"/>
          <w:lang w:val="it-IT"/>
        </w:rPr>
        <w:t>Silikatgesteine</w:t>
      </w:r>
      <w:r w:rsidR="00C60502">
        <w:rPr>
          <w:rFonts w:ascii="Arial" w:hAnsi="Arial" w:cs="Arial"/>
          <w:color w:val="000000" w:themeColor="text1"/>
          <w:sz w:val="22"/>
          <w:szCs w:val="22"/>
          <w:lang w:val="it-IT"/>
        </w:rPr>
        <w:t>n</w:t>
      </w:r>
      <w:r w:rsidR="00E11025">
        <w:rPr>
          <w:rFonts w:ascii="Arial" w:hAnsi="Arial" w:cs="Arial"/>
          <w:color w:val="000000" w:themeColor="text1"/>
          <w:sz w:val="22"/>
          <w:szCs w:val="22"/>
          <w:lang w:val="it-IT"/>
        </w:rPr>
        <w:t xml:space="preserve"> zu verbessern</w:t>
      </w:r>
      <w:r w:rsidR="00CF6789" w:rsidRPr="00CF6789">
        <w:rPr>
          <w:rFonts w:ascii="Arial" w:hAnsi="Arial" w:cs="Arial"/>
          <w:color w:val="000000" w:themeColor="text1"/>
          <w:sz w:val="22"/>
          <w:szCs w:val="22"/>
          <w:lang w:val="it-IT"/>
        </w:rPr>
        <w:t>, hat FILA Solutions i</w:t>
      </w:r>
      <w:r w:rsidR="00C60502">
        <w:rPr>
          <w:rFonts w:ascii="Arial" w:hAnsi="Arial" w:cs="Arial"/>
          <w:color w:val="000000" w:themeColor="text1"/>
          <w:sz w:val="22"/>
          <w:szCs w:val="22"/>
          <w:lang w:val="it-IT"/>
        </w:rPr>
        <w:t>m hauseigenen Innovationszentrum</w:t>
      </w:r>
      <w:r w:rsidR="00CF6789" w:rsidRPr="00CF6789">
        <w:rPr>
          <w:rFonts w:ascii="Arial" w:hAnsi="Arial" w:cs="Arial"/>
          <w:color w:val="000000" w:themeColor="text1"/>
          <w:sz w:val="22"/>
          <w:szCs w:val="22"/>
          <w:lang w:val="it-IT"/>
        </w:rPr>
        <w:t xml:space="preserve"> PROGRIP entwickelt</w:t>
      </w:r>
      <w:r w:rsidR="00772424">
        <w:rPr>
          <w:rFonts w:ascii="Arial" w:hAnsi="Arial" w:cs="Arial"/>
          <w:color w:val="000000" w:themeColor="text1"/>
          <w:sz w:val="22"/>
          <w:szCs w:val="22"/>
          <w:lang w:val="it-IT"/>
        </w:rPr>
        <w:t xml:space="preserve">. Dabei handelt es sich um </w:t>
      </w:r>
      <w:r w:rsidR="00CF6789" w:rsidRPr="00CF6789">
        <w:rPr>
          <w:rFonts w:ascii="Arial" w:hAnsi="Arial" w:cs="Arial"/>
          <w:color w:val="000000" w:themeColor="text1"/>
          <w:sz w:val="22"/>
          <w:szCs w:val="22"/>
          <w:lang w:val="it-IT"/>
        </w:rPr>
        <w:t>ein</w:t>
      </w:r>
      <w:r w:rsidR="00772424">
        <w:rPr>
          <w:rFonts w:ascii="Arial" w:hAnsi="Arial" w:cs="Arial"/>
          <w:color w:val="000000" w:themeColor="text1"/>
          <w:sz w:val="22"/>
          <w:szCs w:val="22"/>
          <w:lang w:val="it-IT"/>
        </w:rPr>
        <w:t>e Anti-Rutsch-Behandlung</w:t>
      </w:r>
      <w:r w:rsidR="00C60502">
        <w:rPr>
          <w:rFonts w:ascii="Arial" w:hAnsi="Arial" w:cs="Arial"/>
          <w:color w:val="000000" w:themeColor="text1"/>
          <w:sz w:val="22"/>
          <w:szCs w:val="22"/>
          <w:lang w:val="it-IT"/>
        </w:rPr>
        <w:t xml:space="preserve"> f</w:t>
      </w:r>
      <w:r w:rsidR="00C60502">
        <w:rPr>
          <w:rFonts w:ascii="Nirmala UI Semilight" w:hAnsi="Nirmala UI Semilight" w:cs="Nirmala UI Semilight"/>
          <w:color w:val="000000" w:themeColor="text1"/>
          <w:sz w:val="22"/>
          <w:szCs w:val="22"/>
          <w:lang w:val="it-IT"/>
        </w:rPr>
        <w:t>ü</w:t>
      </w:r>
      <w:r w:rsidR="00C60502">
        <w:rPr>
          <w:rFonts w:ascii="Arial" w:hAnsi="Arial" w:cs="Arial"/>
          <w:color w:val="000000" w:themeColor="text1"/>
          <w:sz w:val="22"/>
          <w:szCs w:val="22"/>
          <w:lang w:val="it-IT"/>
        </w:rPr>
        <w:t xml:space="preserve">r Stein- und Fliesenböden, </w:t>
      </w:r>
      <w:r w:rsidR="00772424">
        <w:rPr>
          <w:rFonts w:ascii="Arial" w:hAnsi="Arial" w:cs="Arial"/>
          <w:color w:val="000000" w:themeColor="text1"/>
          <w:sz w:val="22"/>
          <w:szCs w:val="22"/>
          <w:lang w:val="it-IT"/>
        </w:rPr>
        <w:t xml:space="preserve">die </w:t>
      </w:r>
      <w:r w:rsidR="00CF6789" w:rsidRPr="00CF6789">
        <w:rPr>
          <w:rFonts w:ascii="Arial" w:hAnsi="Arial" w:cs="Arial"/>
          <w:color w:val="000000" w:themeColor="text1"/>
          <w:sz w:val="22"/>
          <w:szCs w:val="22"/>
          <w:lang w:val="it-IT"/>
        </w:rPr>
        <w:t xml:space="preserve">nasse oder feuchte Böden </w:t>
      </w:r>
      <w:r w:rsidR="00E11025">
        <w:rPr>
          <w:rFonts w:ascii="Arial" w:hAnsi="Arial" w:cs="Arial"/>
          <w:color w:val="000000" w:themeColor="text1"/>
          <w:sz w:val="22"/>
          <w:szCs w:val="22"/>
          <w:lang w:val="it-IT"/>
        </w:rPr>
        <w:t xml:space="preserve">rutschfest macht . Bodenbeläge im Bestand sanieren gelingt mit dieser Rutschhemmung auf verlegtem Boden, indem der </w:t>
      </w:r>
      <w:r w:rsidR="00CF6789" w:rsidRPr="00CF6789">
        <w:rPr>
          <w:rFonts w:ascii="Arial" w:hAnsi="Arial" w:cs="Arial"/>
          <w:color w:val="000000" w:themeColor="text1"/>
          <w:sz w:val="22"/>
          <w:szCs w:val="22"/>
          <w:lang w:val="it-IT"/>
        </w:rPr>
        <w:t xml:space="preserve">Reibungskoeffizienten der behandelten </w:t>
      </w:r>
      <w:r w:rsidR="00D37F1C">
        <w:rPr>
          <w:rFonts w:ascii="Arial" w:hAnsi="Arial" w:cs="Arial"/>
          <w:color w:val="000000" w:themeColor="text1"/>
          <w:sz w:val="22"/>
          <w:szCs w:val="22"/>
          <w:lang w:val="it-IT"/>
        </w:rPr>
        <w:t>F</w:t>
      </w:r>
      <w:r w:rsidR="00CF6789" w:rsidRPr="00CF6789">
        <w:rPr>
          <w:rFonts w:ascii="Arial" w:hAnsi="Arial" w:cs="Arial"/>
          <w:color w:val="000000" w:themeColor="text1"/>
          <w:sz w:val="22"/>
          <w:szCs w:val="22"/>
          <w:lang w:val="it-IT"/>
        </w:rPr>
        <w:t>läche</w:t>
      </w:r>
      <w:r w:rsidR="00E11025">
        <w:rPr>
          <w:rFonts w:ascii="Arial" w:hAnsi="Arial" w:cs="Arial"/>
          <w:color w:val="000000" w:themeColor="text1"/>
          <w:sz w:val="22"/>
          <w:szCs w:val="22"/>
          <w:lang w:val="it-IT"/>
        </w:rPr>
        <w:t xml:space="preserve"> durch Erzeugung einer </w:t>
      </w:r>
      <w:r w:rsidR="00CF6789" w:rsidRPr="00CF6789">
        <w:rPr>
          <w:rFonts w:ascii="Arial" w:hAnsi="Arial" w:cs="Arial"/>
          <w:color w:val="000000" w:themeColor="text1"/>
          <w:sz w:val="22"/>
          <w:szCs w:val="22"/>
          <w:lang w:val="it-IT"/>
        </w:rPr>
        <w:t xml:space="preserve"> Mikroporosität der Oberfläche </w:t>
      </w:r>
      <w:r w:rsidR="00E11025">
        <w:rPr>
          <w:rFonts w:ascii="Arial" w:hAnsi="Arial" w:cs="Arial"/>
          <w:color w:val="000000" w:themeColor="text1"/>
          <w:sz w:val="22"/>
          <w:szCs w:val="22"/>
          <w:lang w:val="it-IT"/>
        </w:rPr>
        <w:t>erhöht wird</w:t>
      </w:r>
      <w:r w:rsidR="00D37F1C">
        <w:rPr>
          <w:rFonts w:ascii="Arial" w:hAnsi="Arial" w:cs="Arial"/>
          <w:color w:val="000000" w:themeColor="text1"/>
          <w:sz w:val="22"/>
          <w:szCs w:val="22"/>
          <w:lang w:val="it-IT"/>
        </w:rPr>
        <w:t xml:space="preserve">. Dadurch wird </w:t>
      </w:r>
      <w:r w:rsidR="00CF6789" w:rsidRPr="00CF6789">
        <w:rPr>
          <w:rFonts w:ascii="Arial" w:hAnsi="Arial" w:cs="Arial"/>
          <w:color w:val="000000" w:themeColor="text1"/>
          <w:sz w:val="22"/>
          <w:szCs w:val="22"/>
          <w:lang w:val="it-IT"/>
        </w:rPr>
        <w:t xml:space="preserve">die Rutschgefahr </w:t>
      </w:r>
      <w:r w:rsidR="00772424">
        <w:rPr>
          <w:rFonts w:ascii="Arial" w:hAnsi="Arial" w:cs="Arial"/>
          <w:color w:val="000000" w:themeColor="text1"/>
          <w:sz w:val="22"/>
          <w:szCs w:val="22"/>
          <w:lang w:val="it-IT"/>
        </w:rPr>
        <w:t>auf</w:t>
      </w:r>
      <w:r w:rsidR="00CF6789" w:rsidRPr="00CF6789">
        <w:rPr>
          <w:rFonts w:ascii="Arial" w:hAnsi="Arial" w:cs="Arial"/>
          <w:color w:val="000000" w:themeColor="text1"/>
          <w:sz w:val="22"/>
          <w:szCs w:val="22"/>
          <w:lang w:val="it-IT"/>
        </w:rPr>
        <w:t xml:space="preserve"> Fußböden verringert, die sowohl mit Schuhen als auch barfuß betreten werden.</w:t>
      </w:r>
    </w:p>
    <w:p w14:paraId="19299316" w14:textId="442B55BD" w:rsidR="00CF6789" w:rsidRPr="00CF6789" w:rsidRDefault="00CF6789" w:rsidP="00CF6789">
      <w:pPr>
        <w:pStyle w:val="Default"/>
        <w:spacing w:after="160" w:line="264" w:lineRule="auto"/>
        <w:ind w:left="1985" w:right="69"/>
        <w:jc w:val="both"/>
        <w:rPr>
          <w:rFonts w:ascii="Arial" w:hAnsi="Arial" w:cs="Arial"/>
          <w:color w:val="000000" w:themeColor="text1"/>
          <w:sz w:val="22"/>
          <w:szCs w:val="22"/>
          <w:lang w:val="it-IT"/>
        </w:rPr>
      </w:pPr>
      <w:r w:rsidRPr="00CF6789">
        <w:rPr>
          <w:rFonts w:ascii="Arial" w:hAnsi="Arial" w:cs="Arial"/>
          <w:color w:val="000000" w:themeColor="text1"/>
          <w:sz w:val="22"/>
          <w:szCs w:val="22"/>
          <w:lang w:val="it-IT"/>
        </w:rPr>
        <w:t xml:space="preserve">Die </w:t>
      </w:r>
      <w:r w:rsidR="00D37F1C">
        <w:rPr>
          <w:rFonts w:ascii="Arial" w:hAnsi="Arial" w:cs="Arial"/>
          <w:color w:val="000000" w:themeColor="text1"/>
          <w:sz w:val="22"/>
          <w:szCs w:val="22"/>
          <w:lang w:val="it-IT"/>
        </w:rPr>
        <w:t>Rutschsicherheit verbessern und Feuchträume sicher machen ist ein nicht zu unterschätzender Vorteil im Au</w:t>
      </w:r>
      <w:r w:rsidRPr="00CF6789">
        <w:rPr>
          <w:rFonts w:ascii="Arial" w:hAnsi="Arial" w:cs="Arial"/>
          <w:color w:val="000000" w:themeColor="text1"/>
          <w:sz w:val="22"/>
          <w:szCs w:val="22"/>
          <w:lang w:val="it-IT"/>
        </w:rPr>
        <w:t xml:space="preserve">ßenbereich, </w:t>
      </w:r>
      <w:r w:rsidR="00D37F1C">
        <w:rPr>
          <w:rFonts w:ascii="Arial" w:hAnsi="Arial" w:cs="Arial"/>
          <w:color w:val="000000" w:themeColor="text1"/>
          <w:sz w:val="22"/>
          <w:szCs w:val="22"/>
          <w:lang w:val="it-IT"/>
        </w:rPr>
        <w:t>i</w:t>
      </w:r>
      <w:r w:rsidR="00EB0695">
        <w:rPr>
          <w:rFonts w:ascii="Arial" w:hAnsi="Arial" w:cs="Arial"/>
          <w:color w:val="000000" w:themeColor="text1"/>
          <w:sz w:val="22"/>
          <w:szCs w:val="22"/>
          <w:lang w:val="it-IT"/>
        </w:rPr>
        <w:t xml:space="preserve">m </w:t>
      </w:r>
      <w:r w:rsidR="00D37F1C">
        <w:rPr>
          <w:rFonts w:ascii="Arial" w:hAnsi="Arial" w:cs="Arial"/>
          <w:color w:val="000000" w:themeColor="text1"/>
          <w:sz w:val="22"/>
          <w:szCs w:val="22"/>
          <w:lang w:val="it-IT"/>
        </w:rPr>
        <w:t xml:space="preserve">Umfeld vom </w:t>
      </w:r>
      <w:r w:rsidRPr="00CF6789">
        <w:rPr>
          <w:rFonts w:ascii="Arial" w:hAnsi="Arial" w:cs="Arial"/>
          <w:color w:val="000000" w:themeColor="text1"/>
          <w:sz w:val="22"/>
          <w:szCs w:val="22"/>
          <w:lang w:val="it-IT"/>
        </w:rPr>
        <w:t>Schwimmbad</w:t>
      </w:r>
      <w:r w:rsidR="00D37F1C">
        <w:rPr>
          <w:rFonts w:ascii="Arial" w:hAnsi="Arial" w:cs="Arial"/>
          <w:color w:val="000000" w:themeColor="text1"/>
          <w:sz w:val="22"/>
          <w:szCs w:val="22"/>
          <w:lang w:val="it-IT"/>
        </w:rPr>
        <w:t xml:space="preserve"> und Pool und als Sicherheitslösung Badezimmer</w:t>
      </w:r>
      <w:r w:rsidRPr="00CF6789">
        <w:rPr>
          <w:rFonts w:ascii="Arial" w:hAnsi="Arial" w:cs="Arial"/>
          <w:color w:val="000000" w:themeColor="text1"/>
          <w:sz w:val="22"/>
          <w:szCs w:val="22"/>
          <w:lang w:val="it-IT"/>
        </w:rPr>
        <w:t xml:space="preserve">! PROGRIP ist aber auch </w:t>
      </w:r>
      <w:r w:rsidR="00D37F1C">
        <w:rPr>
          <w:rFonts w:ascii="Arial" w:hAnsi="Arial" w:cs="Arial"/>
          <w:color w:val="000000" w:themeColor="text1"/>
          <w:sz w:val="22"/>
          <w:szCs w:val="22"/>
          <w:lang w:val="it-IT"/>
        </w:rPr>
        <w:t>geeignet</w:t>
      </w:r>
      <w:r w:rsidRPr="00CF6789">
        <w:rPr>
          <w:rFonts w:ascii="Arial" w:hAnsi="Arial" w:cs="Arial"/>
          <w:color w:val="000000" w:themeColor="text1"/>
          <w:sz w:val="22"/>
          <w:szCs w:val="22"/>
          <w:lang w:val="it-IT"/>
        </w:rPr>
        <w:t>, um Planungsfehler zu beheben, wenn ein Material mit einem für de</w:t>
      </w:r>
      <w:r w:rsidR="00D37F1C">
        <w:rPr>
          <w:rFonts w:ascii="Arial" w:hAnsi="Arial" w:cs="Arial"/>
          <w:color w:val="000000" w:themeColor="text1"/>
          <w:sz w:val="22"/>
          <w:szCs w:val="22"/>
          <w:lang w:val="it-IT"/>
        </w:rPr>
        <w:t>n Anwendungszweck</w:t>
      </w:r>
      <w:r w:rsidRPr="00CF6789">
        <w:rPr>
          <w:rFonts w:ascii="Arial" w:hAnsi="Arial" w:cs="Arial"/>
          <w:color w:val="000000" w:themeColor="text1"/>
          <w:sz w:val="22"/>
          <w:szCs w:val="22"/>
          <w:lang w:val="it-IT"/>
        </w:rPr>
        <w:t xml:space="preserve"> ungeeigneten Reibungskoeffizienten verlegt wurde</w:t>
      </w:r>
      <w:r w:rsidR="00D37F1C">
        <w:rPr>
          <w:rFonts w:ascii="Arial" w:hAnsi="Arial" w:cs="Arial"/>
          <w:color w:val="000000" w:themeColor="text1"/>
          <w:sz w:val="22"/>
          <w:szCs w:val="22"/>
          <w:lang w:val="it-IT"/>
        </w:rPr>
        <w:t xml:space="preserve">. Ebenso kann der Einsatz auf </w:t>
      </w:r>
      <w:r w:rsidRPr="00CF6789">
        <w:rPr>
          <w:rFonts w:ascii="Arial" w:hAnsi="Arial" w:cs="Arial"/>
          <w:color w:val="000000" w:themeColor="text1"/>
          <w:sz w:val="22"/>
          <w:szCs w:val="22"/>
          <w:lang w:val="it-IT"/>
        </w:rPr>
        <w:t>kleinen Flächen</w:t>
      </w:r>
      <w:r w:rsidR="00D37F1C">
        <w:rPr>
          <w:rFonts w:ascii="Arial" w:hAnsi="Arial" w:cs="Arial"/>
          <w:color w:val="000000" w:themeColor="text1"/>
          <w:sz w:val="22"/>
          <w:szCs w:val="22"/>
          <w:lang w:val="it-IT"/>
        </w:rPr>
        <w:t xml:space="preserve"> im Barfußbereich sinnvoll sein, </w:t>
      </w:r>
      <w:r w:rsidRPr="00CF6789">
        <w:rPr>
          <w:rFonts w:ascii="Arial" w:hAnsi="Arial" w:cs="Arial"/>
          <w:color w:val="000000" w:themeColor="text1"/>
          <w:sz w:val="22"/>
          <w:szCs w:val="22"/>
          <w:lang w:val="it-IT"/>
        </w:rPr>
        <w:t xml:space="preserve">wie </w:t>
      </w:r>
      <w:r w:rsidR="00D37F1C">
        <w:rPr>
          <w:rFonts w:ascii="Arial" w:hAnsi="Arial" w:cs="Arial"/>
          <w:color w:val="000000" w:themeColor="text1"/>
          <w:sz w:val="22"/>
          <w:szCs w:val="22"/>
          <w:lang w:val="it-IT"/>
        </w:rPr>
        <w:t xml:space="preserve">in der </w:t>
      </w:r>
      <w:r w:rsidRPr="00CF6789">
        <w:rPr>
          <w:rFonts w:ascii="Arial" w:hAnsi="Arial" w:cs="Arial"/>
          <w:color w:val="000000" w:themeColor="text1"/>
          <w:sz w:val="22"/>
          <w:szCs w:val="22"/>
          <w:lang w:val="it-IT"/>
        </w:rPr>
        <w:t>Dusch</w:t>
      </w:r>
      <w:r w:rsidR="00D37F1C">
        <w:rPr>
          <w:rFonts w:ascii="Arial" w:hAnsi="Arial" w:cs="Arial"/>
          <w:color w:val="000000" w:themeColor="text1"/>
          <w:sz w:val="22"/>
          <w:szCs w:val="22"/>
          <w:lang w:val="it-IT"/>
        </w:rPr>
        <w:t xml:space="preserve">e, im Umfeld der Badewanne und im </w:t>
      </w:r>
      <w:r w:rsidRPr="00CF6789">
        <w:rPr>
          <w:rFonts w:ascii="Arial" w:hAnsi="Arial" w:cs="Arial"/>
          <w:color w:val="000000" w:themeColor="text1"/>
          <w:sz w:val="22"/>
          <w:szCs w:val="22"/>
          <w:lang w:val="it-IT"/>
        </w:rPr>
        <w:t xml:space="preserve"> Wellnessbereich, wo es wichtig ist, die Rutschgefahr zu verringern.</w:t>
      </w:r>
    </w:p>
    <w:p w14:paraId="6AFC67AA" w14:textId="7A23E9E4" w:rsidR="00CF6789" w:rsidRPr="00CF6789" w:rsidRDefault="00CF6789" w:rsidP="00CF6789">
      <w:pPr>
        <w:pStyle w:val="Default"/>
        <w:spacing w:after="160" w:line="264" w:lineRule="auto"/>
        <w:ind w:left="1985" w:right="69"/>
        <w:jc w:val="both"/>
        <w:rPr>
          <w:rFonts w:ascii="Arial" w:hAnsi="Arial" w:cs="Arial"/>
          <w:color w:val="000000" w:themeColor="text1"/>
          <w:sz w:val="22"/>
          <w:szCs w:val="22"/>
          <w:lang w:val="it-IT"/>
        </w:rPr>
      </w:pPr>
      <w:r w:rsidRPr="00CF6789">
        <w:rPr>
          <w:rFonts w:ascii="Arial" w:hAnsi="Arial" w:cs="Arial"/>
          <w:color w:val="000000" w:themeColor="text1"/>
          <w:sz w:val="22"/>
          <w:szCs w:val="22"/>
          <w:lang w:val="it-IT"/>
        </w:rPr>
        <w:t>Die Behandlung kann auch auf Außenflächen wie Treppen</w:t>
      </w:r>
      <w:r w:rsidR="001E4D65">
        <w:rPr>
          <w:rFonts w:ascii="Arial" w:hAnsi="Arial" w:cs="Arial"/>
          <w:color w:val="000000" w:themeColor="text1"/>
          <w:sz w:val="22"/>
          <w:szCs w:val="22"/>
          <w:lang w:val="it-IT"/>
        </w:rPr>
        <w:t xml:space="preserve">stufen und Podesten </w:t>
      </w:r>
      <w:r w:rsidRPr="00CF6789">
        <w:rPr>
          <w:rFonts w:ascii="Arial" w:hAnsi="Arial" w:cs="Arial"/>
          <w:color w:val="000000" w:themeColor="text1"/>
          <w:sz w:val="22"/>
          <w:szCs w:val="22"/>
          <w:lang w:val="it-IT"/>
        </w:rPr>
        <w:t xml:space="preserve">aus Granit oder Silikatgestein durchgeführt werden, wo </w:t>
      </w:r>
      <w:r w:rsidR="001E4D65">
        <w:rPr>
          <w:rFonts w:ascii="Arial" w:hAnsi="Arial" w:cs="Arial"/>
          <w:color w:val="000000" w:themeColor="text1"/>
          <w:sz w:val="22"/>
          <w:szCs w:val="22"/>
          <w:lang w:val="it-IT"/>
        </w:rPr>
        <w:t>Rutschgefahr durch Regen und Nässe besteht, wie auch i</w:t>
      </w:r>
      <w:r w:rsidRPr="00CF6789">
        <w:rPr>
          <w:rFonts w:ascii="Arial" w:hAnsi="Arial" w:cs="Arial"/>
          <w:color w:val="000000" w:themeColor="text1"/>
          <w:sz w:val="22"/>
          <w:szCs w:val="22"/>
          <w:lang w:val="it-IT"/>
        </w:rPr>
        <w:t xml:space="preserve">n </w:t>
      </w:r>
      <w:r w:rsidR="001E4D65">
        <w:rPr>
          <w:rFonts w:ascii="Arial" w:hAnsi="Arial" w:cs="Arial"/>
          <w:color w:val="000000" w:themeColor="text1"/>
          <w:sz w:val="22"/>
          <w:szCs w:val="22"/>
          <w:lang w:val="it-IT"/>
        </w:rPr>
        <w:t xml:space="preserve">den </w:t>
      </w:r>
      <w:r w:rsidRPr="00CF6789">
        <w:rPr>
          <w:rFonts w:ascii="Arial" w:hAnsi="Arial" w:cs="Arial"/>
          <w:color w:val="000000" w:themeColor="text1"/>
          <w:sz w:val="22"/>
          <w:szCs w:val="22"/>
          <w:lang w:val="it-IT"/>
        </w:rPr>
        <w:t xml:space="preserve">Eingangsbereichen öffentlicher Gebäude und auf </w:t>
      </w:r>
      <w:r w:rsidR="001E4D65">
        <w:rPr>
          <w:rFonts w:ascii="Arial" w:hAnsi="Arial" w:cs="Arial"/>
          <w:color w:val="000000" w:themeColor="text1"/>
          <w:sz w:val="22"/>
          <w:szCs w:val="22"/>
          <w:lang w:val="it-IT"/>
        </w:rPr>
        <w:t>Treppenaufgängen.</w:t>
      </w:r>
    </w:p>
    <w:p w14:paraId="38913605" w14:textId="7B5F2AE8" w:rsidR="003A64AE" w:rsidRPr="00DA7F14" w:rsidRDefault="006D3C43" w:rsidP="006D3C43">
      <w:pPr>
        <w:pBdr>
          <w:top w:val="single" w:sz="4" w:space="1" w:color="auto"/>
          <w:left w:val="single" w:sz="4" w:space="0" w:color="auto"/>
          <w:bottom w:val="single" w:sz="4" w:space="1" w:color="auto"/>
          <w:right w:val="single" w:sz="4" w:space="4" w:color="auto"/>
        </w:pBdr>
        <w:autoSpaceDE/>
        <w:autoSpaceDN/>
        <w:adjustRightInd/>
        <w:spacing w:before="100" w:beforeAutospacing="1" w:after="100" w:afterAutospacing="1"/>
        <w:ind w:leftChars="0" w:left="1980" w:right="-7" w:firstLineChars="0" w:firstLine="0"/>
        <w:jc w:val="both"/>
        <w:rPr>
          <w:rFonts w:ascii="Arial" w:eastAsia="Times New Roman" w:hAnsi="Arial" w:cs="Arial"/>
          <w:position w:val="0"/>
          <w:sz w:val="18"/>
          <w:szCs w:val="18"/>
        </w:rPr>
      </w:pPr>
      <w:r w:rsidRPr="006D3C43">
        <w:rPr>
          <w:rFonts w:ascii="GT American Light" w:hAnsi="GT American Light" w:cs="Arial"/>
          <w:sz w:val="18"/>
          <w:szCs w:val="18"/>
        </w:rPr>
        <w:t xml:space="preserve">FILA SOLUTIONS S.p.A. SB ist ein internationaler </w:t>
      </w:r>
      <w:r>
        <w:rPr>
          <w:rFonts w:ascii="GT American Light" w:hAnsi="GT American Light" w:cs="Arial"/>
          <w:sz w:val="18"/>
          <w:szCs w:val="18"/>
        </w:rPr>
        <w:t>Bezugspunkt</w:t>
      </w:r>
      <w:r w:rsidRPr="006D3C43">
        <w:rPr>
          <w:rFonts w:ascii="GT American Light" w:hAnsi="GT American Light" w:cs="Arial"/>
          <w:sz w:val="18"/>
          <w:szCs w:val="18"/>
        </w:rPr>
        <w:t xml:space="preserve"> im Bereich </w:t>
      </w:r>
      <w:r w:rsidR="00C60502">
        <w:rPr>
          <w:rFonts w:ascii="GT American Light" w:hAnsi="GT American Light" w:cs="Arial"/>
          <w:sz w:val="18"/>
          <w:szCs w:val="18"/>
        </w:rPr>
        <w:t>Reinigung, Schutz und Pflege</w:t>
      </w:r>
      <w:r w:rsidRPr="006D3C43">
        <w:rPr>
          <w:rFonts w:ascii="GT American Light" w:hAnsi="GT American Light" w:cs="Arial"/>
          <w:sz w:val="18"/>
          <w:szCs w:val="18"/>
        </w:rPr>
        <w:t xml:space="preserve"> für alle Arten von Oberflächen. Die 1943 gegründete „Fabbrica Italiana di Lucidi e Affini” hat ihr Kerngeschäft von Schuhpflegeprodukten, Wachsen und Haushaltsreinigern </w:t>
      </w:r>
      <w:r w:rsidR="00C60502">
        <w:rPr>
          <w:rFonts w:ascii="GT American Light" w:hAnsi="GT American Light" w:cs="Arial"/>
          <w:sz w:val="18"/>
          <w:szCs w:val="18"/>
        </w:rPr>
        <w:t xml:space="preserve">weiterentwickelt </w:t>
      </w:r>
      <w:r w:rsidRPr="006D3C43">
        <w:rPr>
          <w:rFonts w:ascii="GT American Light" w:hAnsi="GT American Light" w:cs="Arial"/>
          <w:sz w:val="18"/>
          <w:szCs w:val="18"/>
        </w:rPr>
        <w:t>auf Produkte für die Oberflächenpflege und erzielte 2024 einen Umsatz von über 24,5 Millionen Euro</w:t>
      </w:r>
      <w:r w:rsidR="00C60502">
        <w:rPr>
          <w:rFonts w:ascii="GT American Light" w:hAnsi="GT American Light" w:cs="Arial"/>
          <w:sz w:val="18"/>
          <w:szCs w:val="18"/>
        </w:rPr>
        <w:t xml:space="preserve">. Das Unternehmen mit </w:t>
      </w:r>
      <w:r w:rsidRPr="00924D7B">
        <w:rPr>
          <w:rFonts w:ascii="GT American Light" w:hAnsi="GT American Light" w:cs="Arial"/>
          <w:sz w:val="18"/>
          <w:szCs w:val="18"/>
        </w:rPr>
        <w:t>103 Mitarbeitern insgesamt, am Hauptsitz und dem Innovationszentrum in San Martino di Lupari (PD), dem Experimentierzentrum in Fiorano Modenese im Herzen des Keramikdistrikts Sassuolo und in der Vertriebsorganisation mit Präsenz in Deutschland, Frankreich, Spanien, den USA, Großbritannien und den Vereinigten Arabischen Emiraten</w:t>
      </w:r>
      <w:r w:rsidR="00C60502">
        <w:rPr>
          <w:rFonts w:ascii="GT American Light" w:hAnsi="GT American Light" w:cs="Arial"/>
          <w:sz w:val="18"/>
          <w:szCs w:val="18"/>
        </w:rPr>
        <w:t xml:space="preserve"> entwickelt sich kontinuierlich weiter</w:t>
      </w:r>
      <w:r w:rsidRPr="00924D7B">
        <w:rPr>
          <w:rFonts w:ascii="GT American Light" w:hAnsi="GT American Light" w:cs="Arial"/>
          <w:sz w:val="18"/>
          <w:szCs w:val="18"/>
        </w:rPr>
        <w:t>. Der Fokus liegt dabei immer auf der auf Nachhaltigkeit ausgerichteten Strategie: Alle Produkte werden mit umweltschonenden Technologien hergestellt, die Reiniger enthalten bis zu 98% biologisch abbaubare Inhaltsstoffe</w:t>
      </w:r>
      <w:r w:rsidR="00C60502">
        <w:rPr>
          <w:rFonts w:ascii="GT American Light" w:hAnsi="GT American Light" w:cs="Arial"/>
          <w:sz w:val="18"/>
          <w:szCs w:val="18"/>
        </w:rPr>
        <w:t>*</w:t>
      </w:r>
      <w:r w:rsidRPr="00924D7B">
        <w:rPr>
          <w:rFonts w:ascii="GT American Light" w:hAnsi="GT American Light" w:cs="Arial"/>
          <w:sz w:val="18"/>
          <w:szCs w:val="18"/>
        </w:rPr>
        <w:t>, während wasserbasierte Formulierungen 8</w:t>
      </w:r>
      <w:r>
        <w:rPr>
          <w:rFonts w:ascii="GT American Light" w:hAnsi="GT American Light" w:cs="Arial"/>
          <w:sz w:val="18"/>
          <w:szCs w:val="18"/>
        </w:rPr>
        <w:t>4</w:t>
      </w:r>
      <w:r w:rsidRPr="00924D7B">
        <w:rPr>
          <w:rFonts w:ascii="GT American Light" w:hAnsi="GT American Light" w:cs="Arial"/>
          <w:sz w:val="18"/>
          <w:szCs w:val="18"/>
        </w:rPr>
        <w:t xml:space="preserve"> % der Gesamtproduktion ausmachen.</w:t>
      </w:r>
    </w:p>
    <w:p w14:paraId="3B6ADAF2" w14:textId="287DC97D" w:rsidR="003A64AE" w:rsidRPr="00DA7F14" w:rsidRDefault="003A64AE" w:rsidP="00966BEC">
      <w:pPr>
        <w:pBdr>
          <w:top w:val="nil"/>
          <w:left w:val="nil"/>
          <w:bottom w:val="nil"/>
          <w:right w:val="nil"/>
          <w:between w:val="nil"/>
        </w:pBdr>
        <w:spacing w:after="120" w:line="264" w:lineRule="auto"/>
        <w:ind w:leftChars="767" w:left="1842" w:right="69" w:firstLineChars="0"/>
        <w:jc w:val="both"/>
        <w:rPr>
          <w:rFonts w:ascii="Arial" w:eastAsia="Arial" w:hAnsi="Arial" w:cs="Arial"/>
          <w:color w:val="000000"/>
          <w:sz w:val="18"/>
          <w:szCs w:val="18"/>
        </w:rPr>
      </w:pPr>
      <w:r w:rsidRPr="00DA7F14">
        <w:rPr>
          <w:rFonts w:ascii="Arial" w:eastAsia="Arial" w:hAnsi="Arial" w:cs="Arial"/>
          <w:b/>
          <w:color w:val="000000"/>
          <w:sz w:val="22"/>
          <w:szCs w:val="22"/>
        </w:rPr>
        <w:t xml:space="preserve">* </w:t>
      </w:r>
      <w:r w:rsidRPr="00DA7F14">
        <w:rPr>
          <w:rFonts w:ascii="Arial" w:eastAsia="Arial" w:hAnsi="Arial" w:cs="Arial"/>
          <w:color w:val="000000"/>
          <w:sz w:val="18"/>
          <w:szCs w:val="18"/>
        </w:rPr>
        <w:t>in</w:t>
      </w:r>
      <w:r w:rsidR="00C60502">
        <w:rPr>
          <w:rFonts w:ascii="Arial" w:eastAsia="Arial" w:hAnsi="Arial" w:cs="Arial"/>
          <w:color w:val="000000"/>
          <w:sz w:val="18"/>
          <w:szCs w:val="18"/>
        </w:rPr>
        <w:t xml:space="preserve"> </w:t>
      </w:r>
      <w:r w:rsidR="00C60502" w:rsidRPr="00C60502">
        <w:rPr>
          <w:rFonts w:ascii="Arial" w:eastAsia="Arial" w:hAnsi="Arial" w:cs="Arial"/>
          <w:color w:val="000000"/>
          <w:sz w:val="18"/>
          <w:szCs w:val="18"/>
        </w:rPr>
        <w:t xml:space="preserve">Übereinstimmung mit der </w:t>
      </w:r>
      <w:r w:rsidR="00C60502">
        <w:rPr>
          <w:rFonts w:ascii="Arial" w:eastAsia="Arial" w:hAnsi="Arial" w:cs="Arial"/>
          <w:color w:val="000000"/>
          <w:sz w:val="18"/>
          <w:szCs w:val="18"/>
        </w:rPr>
        <w:t>Detergenzienv</w:t>
      </w:r>
      <w:r w:rsidR="00C60502" w:rsidRPr="00C60502">
        <w:rPr>
          <w:rFonts w:ascii="Arial" w:eastAsia="Arial" w:hAnsi="Arial" w:cs="Arial"/>
          <w:color w:val="000000"/>
          <w:sz w:val="18"/>
          <w:szCs w:val="18"/>
        </w:rPr>
        <w:t>erordnung Nr. 648/2004</w:t>
      </w:r>
    </w:p>
    <w:p w14:paraId="369AC508" w14:textId="77777777" w:rsidR="004F2E27" w:rsidRPr="004F2E27" w:rsidRDefault="004F2E27" w:rsidP="00966BEC">
      <w:pPr>
        <w:suppressAutoHyphens w:val="0"/>
        <w:spacing w:line="240" w:lineRule="auto"/>
        <w:ind w:leftChars="767" w:left="1842" w:right="69" w:firstLineChars="0"/>
        <w:jc w:val="both"/>
        <w:textDirection w:val="lrTb"/>
        <w:textAlignment w:val="auto"/>
        <w:outlineLvl w:val="9"/>
        <w:rPr>
          <w:rFonts w:ascii="Arial" w:eastAsia="Times New Roman" w:hAnsi="Arial" w:cs="Times New Roman"/>
          <w:position w:val="0"/>
          <w:sz w:val="21"/>
          <w:szCs w:val="21"/>
        </w:rPr>
      </w:pPr>
    </w:p>
    <w:p w14:paraId="4758D059" w14:textId="33C037E2" w:rsidR="00ED5838" w:rsidRPr="00E90D77" w:rsidRDefault="0034741C" w:rsidP="004C52F7">
      <w:pPr>
        <w:pBdr>
          <w:top w:val="nil"/>
          <w:left w:val="nil"/>
          <w:bottom w:val="nil"/>
          <w:right w:val="nil"/>
          <w:between w:val="nil"/>
        </w:pBdr>
        <w:spacing w:line="240" w:lineRule="auto"/>
        <w:ind w:leftChars="1966" w:left="4718" w:right="69" w:firstLineChars="0" w:firstLine="322"/>
        <w:rPr>
          <w:rFonts w:ascii="Arial" w:eastAsiaTheme="minorHAnsi" w:hAnsi="Arial" w:cs="Arial"/>
          <w:color w:val="000000" w:themeColor="text1"/>
          <w:position w:val="0"/>
          <w:sz w:val="22"/>
          <w:szCs w:val="22"/>
          <w:lang w:eastAsia="en-US"/>
          <w14:ligatures w14:val="standardContextual"/>
        </w:rPr>
      </w:pPr>
      <w:r w:rsidRPr="00E90D77">
        <w:rPr>
          <w:rFonts w:ascii="Arial" w:eastAsiaTheme="minorHAnsi" w:hAnsi="Arial" w:cs="Arial"/>
          <w:color w:val="000000" w:themeColor="text1"/>
          <w:position w:val="0"/>
          <w:sz w:val="22"/>
          <w:szCs w:val="22"/>
          <w:lang w:eastAsia="en-US"/>
          <w14:ligatures w14:val="standardContextual"/>
        </w:rPr>
        <w:t>www.ﬁlasolutions.com</w:t>
      </w:r>
    </w:p>
    <w:p w14:paraId="1F95F55B" w14:textId="4448F3F9" w:rsidR="004C52F7" w:rsidRPr="00E90D77" w:rsidRDefault="004C52F7" w:rsidP="004C52F7">
      <w:pPr>
        <w:widowControl/>
        <w:suppressAutoHyphens w:val="0"/>
        <w:autoSpaceDE/>
        <w:autoSpaceDN/>
        <w:adjustRightInd/>
        <w:spacing w:after="160" w:line="259" w:lineRule="auto"/>
        <w:ind w:leftChars="0" w:left="5040" w:firstLineChars="0" w:firstLine="0"/>
        <w:textDirection w:val="lrTb"/>
        <w:textAlignment w:val="auto"/>
        <w:outlineLvl w:val="9"/>
        <w:rPr>
          <w:rFonts w:ascii="Arial" w:eastAsiaTheme="minorHAnsi" w:hAnsi="Arial" w:cs="Arial"/>
          <w:color w:val="000000" w:themeColor="text1"/>
          <w:position w:val="0"/>
          <w:sz w:val="22"/>
          <w:szCs w:val="22"/>
          <w:lang w:eastAsia="en-US"/>
          <w14:ligatures w14:val="standardContextual"/>
        </w:rPr>
      </w:pPr>
      <w:r w:rsidRPr="004C52F7">
        <w:rPr>
          <w:rFonts w:ascii="Arial" w:eastAsiaTheme="minorHAnsi" w:hAnsi="Arial" w:cs="Arial"/>
          <w:color w:val="000000" w:themeColor="text1"/>
          <w:position w:val="0"/>
          <w:sz w:val="22"/>
          <w:szCs w:val="22"/>
          <w:lang w:eastAsia="en-US"/>
          <w14:ligatures w14:val="standardContextual"/>
        </w:rPr>
        <w:t>Marmomac 2025 HALL</w:t>
      </w:r>
      <w:r w:rsidR="00E90D77">
        <w:rPr>
          <w:rFonts w:ascii="Arial" w:eastAsiaTheme="minorHAnsi" w:hAnsi="Arial" w:cs="Arial"/>
          <w:color w:val="000000" w:themeColor="text1"/>
          <w:position w:val="0"/>
          <w:sz w:val="22"/>
          <w:szCs w:val="22"/>
          <w:lang w:eastAsia="en-US"/>
          <w14:ligatures w14:val="standardContextual"/>
        </w:rPr>
        <w:t>E</w:t>
      </w:r>
      <w:r w:rsidRPr="004C52F7">
        <w:rPr>
          <w:rFonts w:ascii="Arial" w:eastAsiaTheme="minorHAnsi" w:hAnsi="Arial" w:cs="Arial"/>
          <w:color w:val="000000" w:themeColor="text1"/>
          <w:position w:val="0"/>
          <w:sz w:val="22"/>
          <w:szCs w:val="22"/>
          <w:lang w:eastAsia="en-US"/>
          <w14:ligatures w14:val="standardContextual"/>
        </w:rPr>
        <w:t xml:space="preserve"> 7 STAND C6</w:t>
      </w:r>
    </w:p>
    <w:p w14:paraId="5B885D25" w14:textId="6C643126" w:rsidR="00966BEC" w:rsidRPr="00E90D77" w:rsidRDefault="004C52F7" w:rsidP="004C52F7">
      <w:pPr>
        <w:widowControl/>
        <w:suppressAutoHyphens w:val="0"/>
        <w:autoSpaceDE/>
        <w:autoSpaceDN/>
        <w:adjustRightInd/>
        <w:spacing w:after="160" w:line="259" w:lineRule="auto"/>
        <w:ind w:leftChars="0" w:left="5040" w:firstLineChars="0" w:firstLine="0"/>
        <w:textDirection w:val="lrTb"/>
        <w:textAlignment w:val="auto"/>
        <w:outlineLvl w:val="9"/>
        <w:rPr>
          <w:rFonts w:ascii="Arial" w:eastAsiaTheme="minorHAnsi" w:hAnsi="Arial" w:cs="Arial"/>
          <w:color w:val="000000" w:themeColor="text1"/>
          <w:position w:val="0"/>
          <w:sz w:val="22"/>
          <w:szCs w:val="22"/>
          <w:lang w:eastAsia="en-US"/>
          <w14:ligatures w14:val="standardContextual"/>
        </w:rPr>
      </w:pPr>
      <w:r w:rsidRPr="004C52F7">
        <w:rPr>
          <w:rFonts w:ascii="Arial" w:eastAsiaTheme="minorHAnsi" w:hAnsi="Arial" w:cs="Arial"/>
          <w:color w:val="000000" w:themeColor="text1"/>
          <w:position w:val="0"/>
          <w:sz w:val="22"/>
          <w:szCs w:val="22"/>
          <w:lang w:eastAsia="en-US"/>
          <w14:ligatures w14:val="standardContextual"/>
        </w:rPr>
        <w:t>Cersaie 2025 HALL</w:t>
      </w:r>
      <w:r w:rsidR="00E90D77">
        <w:rPr>
          <w:rFonts w:ascii="Arial" w:eastAsiaTheme="minorHAnsi" w:hAnsi="Arial" w:cs="Arial"/>
          <w:color w:val="000000" w:themeColor="text1"/>
          <w:position w:val="0"/>
          <w:sz w:val="22"/>
          <w:szCs w:val="22"/>
          <w:lang w:eastAsia="en-US"/>
          <w14:ligatures w14:val="standardContextual"/>
        </w:rPr>
        <w:t>E</w:t>
      </w:r>
      <w:r w:rsidRPr="004C52F7">
        <w:rPr>
          <w:rFonts w:ascii="Arial" w:eastAsiaTheme="minorHAnsi" w:hAnsi="Arial" w:cs="Arial"/>
          <w:color w:val="000000" w:themeColor="text1"/>
          <w:position w:val="0"/>
          <w:sz w:val="22"/>
          <w:szCs w:val="22"/>
          <w:lang w:eastAsia="en-US"/>
          <w14:ligatures w14:val="standardContextual"/>
        </w:rPr>
        <w:t xml:space="preserve"> 19, STAND A68-B67 </w:t>
      </w:r>
    </w:p>
    <w:sectPr w:rsidR="00966BEC" w:rsidRPr="00E90D77" w:rsidSect="00FB46E1">
      <w:headerReference w:type="even" r:id="rId9"/>
      <w:headerReference w:type="default" r:id="rId10"/>
      <w:footerReference w:type="even" r:id="rId11"/>
      <w:footerReference w:type="default" r:id="rId12"/>
      <w:headerReference w:type="first" r:id="rId13"/>
      <w:pgSz w:w="11910" w:h="16840"/>
      <w:pgMar w:top="41" w:right="711" w:bottom="1786" w:left="357" w:header="567"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7F02" w14:textId="77777777" w:rsidR="0067062B" w:rsidRDefault="0067062B">
      <w:pPr>
        <w:spacing w:line="240" w:lineRule="auto"/>
        <w:ind w:left="0" w:hanging="2"/>
      </w:pPr>
      <w:r>
        <w:separator/>
      </w:r>
    </w:p>
  </w:endnote>
  <w:endnote w:type="continuationSeparator" w:id="0">
    <w:p w14:paraId="57225DF7" w14:textId="77777777" w:rsidR="0067062B" w:rsidRDefault="006706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panose1 w:val="00000000000000000000"/>
    <w:charset w:val="00"/>
    <w:family w:val="modern"/>
    <w:notTrueType/>
    <w:pitch w:val="variable"/>
    <w:sig w:usb0="A00000AF" w:usb1="5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GT America Regular">
    <w:altName w:val="Yu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DIN 2014 Bold">
    <w:altName w:val="Calibri"/>
    <w:panose1 w:val="00000000000000000000"/>
    <w:charset w:val="00"/>
    <w:family w:val="swiss"/>
    <w:notTrueType/>
    <w:pitch w:val="default"/>
    <w:sig w:usb0="00000003" w:usb1="00000000" w:usb2="00000000" w:usb3="00000000" w:csb0="00000001" w:csb1="00000000"/>
  </w:font>
  <w:font w:name="GT America Medium">
    <w:altName w:val="Calibri"/>
    <w:panose1 w:val="00000000000000000000"/>
    <w:charset w:val="4D"/>
    <w:family w:val="auto"/>
    <w:notTrueType/>
    <w:pitch w:val="variable"/>
    <w:sig w:usb0="A10000FF" w:usb1="4200A47B" w:usb2="00000000" w:usb3="00000000" w:csb0="00000193" w:csb1="00000000"/>
  </w:font>
  <w:font w:name="Arial">
    <w:panose1 w:val="020B0604020202020204"/>
    <w:charset w:val="00"/>
    <w:family w:val="swiss"/>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GT American 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2656" w14:textId="77777777" w:rsidR="00ED5838" w:rsidRDefault="00ED5838">
    <w:pPr>
      <w:pBdr>
        <w:top w:val="nil"/>
        <w:left w:val="nil"/>
        <w:bottom w:val="nil"/>
        <w:right w:val="nil"/>
        <w:between w:val="nil"/>
      </w:pBdr>
      <w:spacing w:before="85" w:line="240" w:lineRule="auto"/>
      <w:rPr>
        <w:color w:val="231F2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9B9A" w14:textId="77777777" w:rsidR="00ED5838" w:rsidRDefault="00ED5838">
    <w:pPr>
      <w:pBdr>
        <w:top w:val="nil"/>
        <w:left w:val="nil"/>
        <w:bottom w:val="nil"/>
        <w:right w:val="nil"/>
        <w:between w:val="nil"/>
      </w:pBdr>
      <w:spacing w:before="85" w:line="240" w:lineRule="auto"/>
      <w:rPr>
        <w:color w:val="231F2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34BF" w14:textId="77777777" w:rsidR="0067062B" w:rsidRDefault="0067062B">
      <w:pPr>
        <w:spacing w:line="240" w:lineRule="auto"/>
        <w:ind w:left="0" w:hanging="2"/>
      </w:pPr>
      <w:r>
        <w:separator/>
      </w:r>
    </w:p>
  </w:footnote>
  <w:footnote w:type="continuationSeparator" w:id="0">
    <w:p w14:paraId="237BCC51" w14:textId="77777777" w:rsidR="0067062B" w:rsidRDefault="0067062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9554" w14:textId="77777777" w:rsidR="00ED5838" w:rsidRDefault="0034741C">
    <w:pPr>
      <w:pBdr>
        <w:top w:val="nil"/>
        <w:left w:val="nil"/>
        <w:bottom w:val="nil"/>
        <w:right w:val="nil"/>
        <w:between w:val="nil"/>
      </w:pBdr>
      <w:spacing w:line="240" w:lineRule="auto"/>
      <w:ind w:left="0" w:hanging="2"/>
      <w:jc w:val="center"/>
      <w:rPr>
        <w:color w:val="000000"/>
      </w:rPr>
    </w:pPr>
    <w:r>
      <w:rPr>
        <w:noProof/>
      </w:rPr>
      <w:drawing>
        <wp:anchor distT="0" distB="0" distL="0" distR="0" simplePos="0" relativeHeight="251660288" behindDoc="1" locked="0" layoutInCell="1" hidden="0" allowOverlap="1" wp14:anchorId="4B05E6F7" wp14:editId="3C7A5F48">
          <wp:simplePos x="0" y="0"/>
          <wp:positionH relativeFrom="column">
            <wp:posOffset>10160</wp:posOffset>
          </wp:positionH>
          <wp:positionV relativeFrom="paragraph">
            <wp:posOffset>2664460</wp:posOffset>
          </wp:positionV>
          <wp:extent cx="6932295" cy="7184390"/>
          <wp:effectExtent l="0" t="0" r="0" b="0"/>
          <wp:wrapNone/>
          <wp:docPr id="20741623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28434"/>
                  <a:stretch>
                    <a:fillRect/>
                  </a:stretch>
                </pic:blipFill>
                <pic:spPr>
                  <a:xfrm>
                    <a:off x="0" y="0"/>
                    <a:ext cx="6932295" cy="71843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6D8E" w14:textId="77777777" w:rsidR="00ED5838" w:rsidRDefault="0034741C">
    <w:pPr>
      <w:pBdr>
        <w:top w:val="nil"/>
        <w:left w:val="nil"/>
        <w:bottom w:val="nil"/>
        <w:right w:val="nil"/>
        <w:between w:val="nil"/>
      </w:pBdr>
      <w:spacing w:line="360" w:lineRule="auto"/>
      <w:ind w:left="0" w:hanging="2"/>
      <w:rPr>
        <w:color w:val="000000"/>
      </w:rPr>
    </w:pPr>
    <w:r>
      <w:rPr>
        <w:noProof/>
      </w:rPr>
      <w:drawing>
        <wp:anchor distT="0" distB="0" distL="0" distR="0" simplePos="0" relativeHeight="251658240" behindDoc="1" locked="0" layoutInCell="1" hidden="0" allowOverlap="1" wp14:anchorId="3DA626EC" wp14:editId="2A2FF671">
          <wp:simplePos x="0" y="0"/>
          <wp:positionH relativeFrom="column">
            <wp:posOffset>65405</wp:posOffset>
          </wp:positionH>
          <wp:positionV relativeFrom="paragraph">
            <wp:posOffset>3150870</wp:posOffset>
          </wp:positionV>
          <wp:extent cx="6908800" cy="6921500"/>
          <wp:effectExtent l="0" t="0" r="0" b="0"/>
          <wp:wrapNone/>
          <wp:docPr id="20887879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08800" cy="6921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82B3" w14:textId="77777777" w:rsidR="00ED5838" w:rsidRDefault="0034741C">
    <w:pPr>
      <w:pBdr>
        <w:top w:val="nil"/>
        <w:left w:val="nil"/>
        <w:bottom w:val="nil"/>
        <w:right w:val="nil"/>
        <w:between w:val="nil"/>
      </w:pBdr>
      <w:spacing w:line="240" w:lineRule="auto"/>
      <w:ind w:left="0" w:hanging="2"/>
      <w:rPr>
        <w:color w:val="000000"/>
      </w:rPr>
    </w:pPr>
    <w:r>
      <w:rPr>
        <w:noProof/>
      </w:rPr>
      <w:drawing>
        <wp:anchor distT="0" distB="0" distL="0" distR="0" simplePos="0" relativeHeight="251659264" behindDoc="1" locked="0" layoutInCell="1" hidden="0" allowOverlap="1" wp14:anchorId="0D0E0434" wp14:editId="6DC3E660">
          <wp:simplePos x="0" y="0"/>
          <wp:positionH relativeFrom="column">
            <wp:posOffset>-273684</wp:posOffset>
          </wp:positionH>
          <wp:positionV relativeFrom="paragraph">
            <wp:posOffset>-375919</wp:posOffset>
          </wp:positionV>
          <wp:extent cx="7595870" cy="10736580"/>
          <wp:effectExtent l="0" t="0" r="0" b="0"/>
          <wp:wrapNone/>
          <wp:docPr id="146027294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95870" cy="107365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C5F"/>
    <w:multiLevelType w:val="hybridMultilevel"/>
    <w:tmpl w:val="18782858"/>
    <w:lvl w:ilvl="0" w:tplc="3E2EB8E8">
      <w:start w:val="1"/>
      <w:numFmt w:val="decimal"/>
      <w:lvlText w:val="%1)"/>
      <w:lvlJc w:val="left"/>
      <w:pPr>
        <w:ind w:left="2340" w:hanging="360"/>
      </w:pPr>
      <w:rPr>
        <w:rFonts w:hint="default"/>
      </w:r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num w:numId="1" w16cid:durableId="47522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38"/>
    <w:rsid w:val="0003266C"/>
    <w:rsid w:val="000740CC"/>
    <w:rsid w:val="000B0EFC"/>
    <w:rsid w:val="000C4272"/>
    <w:rsid w:val="00151B49"/>
    <w:rsid w:val="00192889"/>
    <w:rsid w:val="00195693"/>
    <w:rsid w:val="00196368"/>
    <w:rsid w:val="001A67AB"/>
    <w:rsid w:val="001B55F8"/>
    <w:rsid w:val="001E4D65"/>
    <w:rsid w:val="00205417"/>
    <w:rsid w:val="00215DCE"/>
    <w:rsid w:val="00253457"/>
    <w:rsid w:val="002826D2"/>
    <w:rsid w:val="00283996"/>
    <w:rsid w:val="00292B68"/>
    <w:rsid w:val="00294AFE"/>
    <w:rsid w:val="002A0C4F"/>
    <w:rsid w:val="002D7488"/>
    <w:rsid w:val="0034741C"/>
    <w:rsid w:val="003518EF"/>
    <w:rsid w:val="00373CFC"/>
    <w:rsid w:val="0039268E"/>
    <w:rsid w:val="003A64AE"/>
    <w:rsid w:val="003C6EF1"/>
    <w:rsid w:val="00446BAC"/>
    <w:rsid w:val="004641CD"/>
    <w:rsid w:val="0048659F"/>
    <w:rsid w:val="004956EE"/>
    <w:rsid w:val="004A45F9"/>
    <w:rsid w:val="004B03D9"/>
    <w:rsid w:val="004C52F7"/>
    <w:rsid w:val="004C5DA0"/>
    <w:rsid w:val="004F2E27"/>
    <w:rsid w:val="00512F1C"/>
    <w:rsid w:val="005A3E21"/>
    <w:rsid w:val="005C2E5C"/>
    <w:rsid w:val="0060043E"/>
    <w:rsid w:val="00614C5C"/>
    <w:rsid w:val="0062147B"/>
    <w:rsid w:val="006246BC"/>
    <w:rsid w:val="00654A3B"/>
    <w:rsid w:val="0067062B"/>
    <w:rsid w:val="0069630F"/>
    <w:rsid w:val="006B3C77"/>
    <w:rsid w:val="006D17A1"/>
    <w:rsid w:val="006D3C43"/>
    <w:rsid w:val="006E0C8F"/>
    <w:rsid w:val="00701E01"/>
    <w:rsid w:val="00715C4F"/>
    <w:rsid w:val="00723B22"/>
    <w:rsid w:val="00724671"/>
    <w:rsid w:val="00732A9E"/>
    <w:rsid w:val="007652DE"/>
    <w:rsid w:val="00772424"/>
    <w:rsid w:val="00782ED2"/>
    <w:rsid w:val="007C61EE"/>
    <w:rsid w:val="007D4A84"/>
    <w:rsid w:val="007E0346"/>
    <w:rsid w:val="0080442C"/>
    <w:rsid w:val="00847BA3"/>
    <w:rsid w:val="00850164"/>
    <w:rsid w:val="00885E57"/>
    <w:rsid w:val="008942EB"/>
    <w:rsid w:val="008F2D39"/>
    <w:rsid w:val="00912C37"/>
    <w:rsid w:val="0094544A"/>
    <w:rsid w:val="00947A16"/>
    <w:rsid w:val="00966BEC"/>
    <w:rsid w:val="009729AD"/>
    <w:rsid w:val="00985A38"/>
    <w:rsid w:val="0098623C"/>
    <w:rsid w:val="00992E92"/>
    <w:rsid w:val="009C03E2"/>
    <w:rsid w:val="009F4D08"/>
    <w:rsid w:val="00A07FA3"/>
    <w:rsid w:val="00A31586"/>
    <w:rsid w:val="00A83714"/>
    <w:rsid w:val="00AC13B7"/>
    <w:rsid w:val="00AC1EC1"/>
    <w:rsid w:val="00AE1096"/>
    <w:rsid w:val="00B015C8"/>
    <w:rsid w:val="00B2666D"/>
    <w:rsid w:val="00B31BF3"/>
    <w:rsid w:val="00B456D3"/>
    <w:rsid w:val="00B64606"/>
    <w:rsid w:val="00BB37BD"/>
    <w:rsid w:val="00BF458F"/>
    <w:rsid w:val="00C13F58"/>
    <w:rsid w:val="00C4774A"/>
    <w:rsid w:val="00C5548C"/>
    <w:rsid w:val="00C57C5D"/>
    <w:rsid w:val="00C60502"/>
    <w:rsid w:val="00C76A46"/>
    <w:rsid w:val="00C77967"/>
    <w:rsid w:val="00C86D92"/>
    <w:rsid w:val="00CF1CDA"/>
    <w:rsid w:val="00CF2C73"/>
    <w:rsid w:val="00CF32A1"/>
    <w:rsid w:val="00CF6789"/>
    <w:rsid w:val="00CF746F"/>
    <w:rsid w:val="00D21E3B"/>
    <w:rsid w:val="00D3094D"/>
    <w:rsid w:val="00D37F1C"/>
    <w:rsid w:val="00D569F8"/>
    <w:rsid w:val="00D72882"/>
    <w:rsid w:val="00DA7F14"/>
    <w:rsid w:val="00E11025"/>
    <w:rsid w:val="00E422EF"/>
    <w:rsid w:val="00E61125"/>
    <w:rsid w:val="00E70502"/>
    <w:rsid w:val="00E76B52"/>
    <w:rsid w:val="00E90D77"/>
    <w:rsid w:val="00EA1DDE"/>
    <w:rsid w:val="00EB0695"/>
    <w:rsid w:val="00EB513D"/>
    <w:rsid w:val="00ED5838"/>
    <w:rsid w:val="00F3710C"/>
    <w:rsid w:val="00F51EFD"/>
    <w:rsid w:val="00F57000"/>
    <w:rsid w:val="00F751F9"/>
    <w:rsid w:val="00F86CD9"/>
    <w:rsid w:val="00FB1BC5"/>
    <w:rsid w:val="00FB4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1052"/>
  <w15:docId w15:val="{8F7C7789-C8BE-6143-9113-96E6F787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7C5D"/>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Corpotesto">
    <w:name w:val="Body Text"/>
    <w:basedOn w:val="Normale"/>
    <w:rPr>
      <w:sz w:val="14"/>
      <w:szCs w:val="14"/>
    </w:rPr>
  </w:style>
  <w:style w:type="character" w:customStyle="1" w:styleId="CorpotestoCarattere">
    <w:name w:val="Corpo testo Carattere"/>
    <w:rPr>
      <w:rFonts w:ascii="Gotham Book" w:hAnsi="Gotham Book" w:cs="Gotham Book"/>
      <w:w w:val="100"/>
      <w:position w:val="-1"/>
      <w:sz w:val="22"/>
      <w:szCs w:val="22"/>
      <w:effect w:val="none"/>
      <w:vertAlign w:val="baseline"/>
      <w:cs w:val="0"/>
      <w:em w:val="none"/>
    </w:rPr>
  </w:style>
  <w:style w:type="paragraph" w:styleId="Paragrafoelenco">
    <w:name w:val="List Paragraph"/>
    <w:basedOn w:val="Normale"/>
    <w:rPr>
      <w:rFonts w:ascii="Times New Roman" w:hAnsi="Times New Roman"/>
    </w:rPr>
  </w:style>
  <w:style w:type="paragraph" w:customStyle="1" w:styleId="TableParagraph">
    <w:name w:val="Table Paragraph"/>
    <w:basedOn w:val="Normale"/>
    <w:rPr>
      <w:rFonts w:ascii="Times New Roman" w:hAnsi="Times New Roman"/>
    </w:rPr>
  </w:style>
  <w:style w:type="paragraph" w:styleId="Intestazione">
    <w:name w:val="header"/>
    <w:basedOn w:val="Normale"/>
    <w:qFormat/>
  </w:style>
  <w:style w:type="character" w:customStyle="1" w:styleId="IntestazioneCarattere">
    <w:name w:val="Intestazione Carattere"/>
    <w:rPr>
      <w:rFonts w:ascii="Gotham Book" w:hAnsi="Gotham Book" w:cs="Gotham Book"/>
      <w:w w:val="100"/>
      <w:position w:val="-1"/>
      <w:sz w:val="22"/>
      <w:szCs w:val="22"/>
      <w:effect w:val="none"/>
      <w:vertAlign w:val="baseline"/>
      <w:cs w:val="0"/>
      <w:em w:val="none"/>
    </w:rPr>
  </w:style>
  <w:style w:type="paragraph" w:styleId="Pidipagina">
    <w:name w:val="footer"/>
    <w:basedOn w:val="Normale"/>
    <w:qFormat/>
  </w:style>
  <w:style w:type="character" w:customStyle="1" w:styleId="PidipaginaCarattere">
    <w:name w:val="Piè di pagina Carattere"/>
    <w:rPr>
      <w:rFonts w:ascii="Gotham Book" w:hAnsi="Gotham Book" w:cs="Gotham Book"/>
      <w:w w:val="100"/>
      <w:position w:val="-1"/>
      <w:sz w:val="22"/>
      <w:szCs w:val="22"/>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position w:val="-1"/>
    </w:rPr>
  </w:style>
  <w:style w:type="character" w:styleId="Rimandocommento">
    <w:name w:val="annotation reference"/>
    <w:basedOn w:val="Carpredefinitoparagrafo"/>
    <w:uiPriority w:val="99"/>
    <w:semiHidden/>
    <w:unhideWhenUsed/>
    <w:rPr>
      <w:sz w:val="16"/>
      <w:szCs w:val="16"/>
    </w:rPr>
  </w:style>
  <w:style w:type="paragraph" w:styleId="NormaleWeb">
    <w:name w:val="Normal (Web)"/>
    <w:basedOn w:val="Normale"/>
    <w:uiPriority w:val="99"/>
    <w:unhideWhenUsed/>
    <w:rsid w:val="00BB37BD"/>
    <w:pPr>
      <w:widowControl/>
      <w:suppressAutoHyphens w:val="0"/>
      <w:autoSpaceDE/>
      <w:autoSpaceDN/>
      <w:adjustRightInd/>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val="fr-FR" w:eastAsia="fr-FR"/>
    </w:rPr>
  </w:style>
  <w:style w:type="character" w:styleId="Enfasigrassetto">
    <w:name w:val="Strong"/>
    <w:basedOn w:val="Carpredefinitoparagrafo"/>
    <w:uiPriority w:val="22"/>
    <w:qFormat/>
    <w:rsid w:val="00BB37BD"/>
    <w:rPr>
      <w:b/>
      <w:bCs/>
    </w:rPr>
  </w:style>
  <w:style w:type="paragraph" w:styleId="Revisione">
    <w:name w:val="Revision"/>
    <w:hidden/>
    <w:uiPriority w:val="99"/>
    <w:semiHidden/>
    <w:rsid w:val="00EA1DDE"/>
    <w:rPr>
      <w:position w:val="-1"/>
      <w:sz w:val="24"/>
      <w:szCs w:val="24"/>
    </w:rPr>
  </w:style>
  <w:style w:type="paragraph" w:styleId="Soggettocommento">
    <w:name w:val="annotation subject"/>
    <w:basedOn w:val="Testocommento"/>
    <w:next w:val="Testocommento"/>
    <w:link w:val="SoggettocommentoCarattere"/>
    <w:uiPriority w:val="99"/>
    <w:semiHidden/>
    <w:unhideWhenUsed/>
    <w:rsid w:val="00EA1DDE"/>
    <w:rPr>
      <w:b/>
      <w:bCs/>
    </w:rPr>
  </w:style>
  <w:style w:type="character" w:customStyle="1" w:styleId="SoggettocommentoCarattere">
    <w:name w:val="Soggetto commento Carattere"/>
    <w:basedOn w:val="TestocommentoCarattere"/>
    <w:link w:val="Soggettocommento"/>
    <w:uiPriority w:val="99"/>
    <w:semiHidden/>
    <w:rsid w:val="00EA1DDE"/>
    <w:rPr>
      <w:b/>
      <w:bCs/>
      <w:position w:val="-1"/>
    </w:rPr>
  </w:style>
  <w:style w:type="paragraph" w:customStyle="1" w:styleId="Default">
    <w:name w:val="Default"/>
    <w:rsid w:val="00C5548C"/>
    <w:pPr>
      <w:autoSpaceDE w:val="0"/>
      <w:autoSpaceDN w:val="0"/>
      <w:adjustRightInd w:val="0"/>
    </w:pPr>
    <w:rPr>
      <w:rFonts w:ascii="GT America Regular" w:eastAsiaTheme="minorHAnsi" w:hAnsi="GT America Regular" w:cs="GT America Regular"/>
      <w:color w:val="000000"/>
      <w:sz w:val="24"/>
      <w:szCs w:val="24"/>
      <w:lang w:val="fr-FR" w:eastAsia="en-US"/>
      <w14:ligatures w14:val="standardContextual"/>
    </w:rPr>
  </w:style>
  <w:style w:type="paragraph" w:customStyle="1" w:styleId="Pa6">
    <w:name w:val="Pa6"/>
    <w:basedOn w:val="Default"/>
    <w:next w:val="Default"/>
    <w:uiPriority w:val="99"/>
    <w:rsid w:val="00C5548C"/>
    <w:pPr>
      <w:spacing w:line="241" w:lineRule="atLeast"/>
    </w:pPr>
    <w:rPr>
      <w:rFonts w:ascii="DIN 2014 Bold" w:hAnsi="DIN 2014 Bold" w:cstheme="minorBidi"/>
      <w:color w:val="auto"/>
    </w:rPr>
  </w:style>
  <w:style w:type="character" w:customStyle="1" w:styleId="A10">
    <w:name w:val="A10"/>
    <w:uiPriority w:val="99"/>
    <w:rsid w:val="00C5548C"/>
    <w:rPr>
      <w:rFonts w:cs="DIN 2014 Bold"/>
      <w:color w:val="000000"/>
      <w:sz w:val="20"/>
      <w:szCs w:val="20"/>
    </w:rPr>
  </w:style>
  <w:style w:type="table" w:styleId="Grigliatabella">
    <w:name w:val="Table Grid"/>
    <w:basedOn w:val="Tabellanormale"/>
    <w:uiPriority w:val="39"/>
    <w:rsid w:val="00C5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60502"/>
    <w:rPr>
      <w:color w:val="0000FF" w:themeColor="hyperlink"/>
      <w:u w:val="single"/>
    </w:rPr>
  </w:style>
  <w:style w:type="character" w:styleId="Menzionenonrisolta">
    <w:name w:val="Unresolved Mention"/>
    <w:basedOn w:val="Carpredefinitoparagrafo"/>
    <w:uiPriority w:val="99"/>
    <w:semiHidden/>
    <w:unhideWhenUsed/>
    <w:rsid w:val="00C60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PaJ9eMtes5uSM/9WLbCWGsW4A==">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</go:docsCustomData>
</go:gDocsCustomXmlDataStorage>
</file>

<file path=customXml/itemProps1.xml><?xml version="1.0" encoding="utf-8"?>
<ds:datastoreItem xmlns:ds="http://schemas.openxmlformats.org/officeDocument/2006/customXml" ds:itemID="{3561B2BC-3860-486E-8679-9A0DE33D85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443</Words>
  <Characters>2526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Chellin</dc:creator>
  <cp:lastModifiedBy>Alexandra Becker</cp:lastModifiedBy>
  <cp:revision>5</cp:revision>
  <dcterms:created xsi:type="dcterms:W3CDTF">2025-07-30T08:31:00Z</dcterms:created>
  <dcterms:modified xsi:type="dcterms:W3CDTF">2025-07-30T15:01:00Z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25.4 (Macintosh)</vt:lpwstr>
  </property>
</Properties>
</file>